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CE" w:rsidRPr="00F965CD" w:rsidRDefault="00441D58" w:rsidP="00E23ACE">
      <w:pPr>
        <w:jc w:val="center"/>
        <w:rPr>
          <w:rFonts w:ascii="Tahoma" w:hAnsi="Tahoma" w:cs="Tahoma"/>
          <w:b/>
          <w:szCs w:val="24"/>
        </w:rPr>
      </w:pPr>
      <w:r w:rsidRPr="00F965CD">
        <w:rPr>
          <w:noProof/>
          <w:sz w:val="22"/>
          <w:lang w:eastAsia="ru-RU"/>
        </w:rPr>
        <w:drawing>
          <wp:anchor distT="0" distB="0" distL="114300" distR="114300" simplePos="0" relativeHeight="251657728" behindDoc="1" locked="1" layoutInCell="1" allowOverlap="1">
            <wp:simplePos x="0" y="0"/>
            <wp:positionH relativeFrom="margin">
              <wp:posOffset>1025525</wp:posOffset>
            </wp:positionH>
            <wp:positionV relativeFrom="paragraph">
              <wp:posOffset>-24130</wp:posOffset>
            </wp:positionV>
            <wp:extent cx="4249420" cy="1461135"/>
            <wp:effectExtent l="0" t="0" r="0" b="0"/>
            <wp:wrapNone/>
            <wp:docPr id="2"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9420" cy="1461135"/>
                    </a:xfrm>
                    <a:prstGeom prst="rect">
                      <a:avLst/>
                    </a:prstGeom>
                    <a:noFill/>
                  </pic:spPr>
                </pic:pic>
              </a:graphicData>
            </a:graphic>
          </wp:anchor>
        </w:drawing>
      </w: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spacing w:before="100" w:beforeAutospacing="1"/>
        <w:jc w:val="center"/>
        <w:rPr>
          <w:rFonts w:ascii="Tahoma" w:hAnsi="Tahoma" w:cs="Tahoma"/>
          <w:color w:val="A50021"/>
          <w:sz w:val="36"/>
        </w:rPr>
      </w:pPr>
      <w:r w:rsidRPr="00F965CD">
        <w:rPr>
          <w:rFonts w:ascii="Tahoma" w:hAnsi="Tahoma" w:cs="Tahoma"/>
          <w:color w:val="A50021"/>
          <w:sz w:val="36"/>
        </w:rPr>
        <w:t>ООО «Региональный кадастровый центр»</w:t>
      </w:r>
    </w:p>
    <w:p w:rsidR="00E23ACE" w:rsidRPr="00F965CD" w:rsidRDefault="00E23ACE" w:rsidP="00E23ACE">
      <w:pPr>
        <w:spacing w:after="0" w:line="288" w:lineRule="auto"/>
        <w:jc w:val="center"/>
        <w:rPr>
          <w:szCs w:val="28"/>
        </w:rPr>
      </w:pPr>
    </w:p>
    <w:p w:rsidR="007C22EB" w:rsidRPr="00F965CD" w:rsidRDefault="007C22EB" w:rsidP="00BA7A41">
      <w:pPr>
        <w:spacing w:after="0"/>
        <w:jc w:val="center"/>
        <w:rPr>
          <w:szCs w:val="28"/>
        </w:rPr>
      </w:pPr>
    </w:p>
    <w:p w:rsidR="00F12D91" w:rsidRPr="00F965CD" w:rsidRDefault="00F12D91" w:rsidP="00BA7A41">
      <w:pPr>
        <w:spacing w:after="0"/>
        <w:jc w:val="center"/>
        <w:rPr>
          <w:szCs w:val="28"/>
        </w:rPr>
      </w:pPr>
    </w:p>
    <w:p w:rsidR="00F12D91" w:rsidRPr="00F965CD" w:rsidRDefault="00F12D91" w:rsidP="00BA7A41">
      <w:pPr>
        <w:spacing w:after="0"/>
        <w:jc w:val="center"/>
        <w:rPr>
          <w:szCs w:val="28"/>
        </w:rPr>
      </w:pPr>
    </w:p>
    <w:p w:rsidR="007C22EB" w:rsidRPr="00F965CD" w:rsidRDefault="007C22EB" w:rsidP="00BA7A41">
      <w:pPr>
        <w:spacing w:after="0"/>
        <w:jc w:val="center"/>
        <w:rPr>
          <w:sz w:val="32"/>
          <w:szCs w:val="28"/>
        </w:rPr>
      </w:pPr>
    </w:p>
    <w:p w:rsidR="00296DEC" w:rsidRDefault="00380BC4" w:rsidP="00296DEC">
      <w:pPr>
        <w:jc w:val="center"/>
        <w:rPr>
          <w:sz w:val="32"/>
          <w:szCs w:val="32"/>
        </w:rPr>
      </w:pPr>
      <w:r>
        <w:rPr>
          <w:sz w:val="32"/>
          <w:szCs w:val="32"/>
        </w:rPr>
        <w:t>ПРАВИЛА ЗЕМЛЕПОЛЬЗОВАНИЯ И ЗАСТРОЙКИ</w:t>
      </w:r>
    </w:p>
    <w:p w:rsidR="000D682D" w:rsidRDefault="0044280C" w:rsidP="00296DEC">
      <w:pPr>
        <w:jc w:val="center"/>
        <w:rPr>
          <w:sz w:val="32"/>
          <w:szCs w:val="32"/>
        </w:rPr>
      </w:pPr>
      <w:r>
        <w:rPr>
          <w:sz w:val="32"/>
          <w:szCs w:val="32"/>
        </w:rPr>
        <w:t xml:space="preserve">ЧЁРНООТРОЖСКИЙ </w:t>
      </w:r>
      <w:r w:rsidR="000E6109">
        <w:rPr>
          <w:sz w:val="32"/>
          <w:szCs w:val="32"/>
        </w:rPr>
        <w:t>СЕЛЬСОВЕТ</w:t>
      </w:r>
    </w:p>
    <w:p w:rsidR="00296DEC" w:rsidRDefault="0044280C" w:rsidP="00296DEC">
      <w:pPr>
        <w:jc w:val="center"/>
        <w:rPr>
          <w:sz w:val="32"/>
          <w:szCs w:val="32"/>
        </w:rPr>
      </w:pPr>
      <w:r>
        <w:rPr>
          <w:sz w:val="32"/>
          <w:szCs w:val="32"/>
        </w:rPr>
        <w:t xml:space="preserve">САРАКТАШСКОГО </w:t>
      </w:r>
      <w:r w:rsidR="00296DEC">
        <w:rPr>
          <w:sz w:val="32"/>
          <w:szCs w:val="32"/>
        </w:rPr>
        <w:t>РАЙОНА</w:t>
      </w:r>
    </w:p>
    <w:p w:rsidR="006D15AE" w:rsidRPr="00F965CD" w:rsidRDefault="006D15AE" w:rsidP="006D15AE">
      <w:pPr>
        <w:jc w:val="center"/>
        <w:rPr>
          <w:sz w:val="32"/>
          <w:szCs w:val="32"/>
        </w:rPr>
      </w:pPr>
      <w:r w:rsidRPr="00F965CD">
        <w:rPr>
          <w:sz w:val="32"/>
          <w:szCs w:val="32"/>
        </w:rPr>
        <w:t>ОРЕНБУРГСКОЙ ОБЛАСТИ</w:t>
      </w:r>
    </w:p>
    <w:p w:rsidR="00A73FA4" w:rsidRPr="00F965CD" w:rsidRDefault="00A73FA4" w:rsidP="00BA7A41">
      <w:pPr>
        <w:spacing w:after="0"/>
        <w:jc w:val="center"/>
        <w:rPr>
          <w:sz w:val="32"/>
          <w:szCs w:val="28"/>
        </w:rPr>
      </w:pPr>
    </w:p>
    <w:p w:rsidR="00A73FA4" w:rsidRPr="00F965CD" w:rsidRDefault="00FE5007" w:rsidP="00BA7A41">
      <w:pPr>
        <w:spacing w:after="0"/>
        <w:jc w:val="center"/>
        <w:rPr>
          <w:sz w:val="32"/>
          <w:szCs w:val="28"/>
        </w:rPr>
      </w:pPr>
      <w:r>
        <w:rPr>
          <w:sz w:val="32"/>
          <w:szCs w:val="28"/>
        </w:rPr>
        <w:t>ТОМ 2</w:t>
      </w:r>
    </w:p>
    <w:p w:rsidR="00380BC4" w:rsidRDefault="00FE5007" w:rsidP="00380BC4">
      <w:pPr>
        <w:jc w:val="center"/>
        <w:rPr>
          <w:sz w:val="32"/>
          <w:szCs w:val="32"/>
        </w:rPr>
      </w:pPr>
      <w:r>
        <w:rPr>
          <w:sz w:val="32"/>
          <w:szCs w:val="32"/>
        </w:rPr>
        <w:t>ГРАДОСТРОИТЕЛЬНЫЕ РЕГЛАМЕНТЫ</w:t>
      </w: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577181">
      <w:pPr>
        <w:spacing w:after="0"/>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Default="00BA7A41"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077547" w:rsidRDefault="00077547" w:rsidP="00BA7A41">
      <w:pPr>
        <w:spacing w:after="0"/>
        <w:jc w:val="center"/>
        <w:rPr>
          <w:b/>
          <w:szCs w:val="28"/>
        </w:rPr>
      </w:pPr>
    </w:p>
    <w:p w:rsidR="00077547" w:rsidRPr="00F965CD" w:rsidRDefault="00077547" w:rsidP="00BA7A41">
      <w:pPr>
        <w:spacing w:after="0"/>
        <w:jc w:val="center"/>
        <w:rPr>
          <w:b/>
          <w:szCs w:val="28"/>
        </w:rPr>
      </w:pPr>
    </w:p>
    <w:p w:rsidR="00BA7A41" w:rsidRPr="00F965CD" w:rsidRDefault="00BA7A41" w:rsidP="00BA7A41">
      <w:pPr>
        <w:spacing w:after="0"/>
        <w:jc w:val="center"/>
        <w:rPr>
          <w:b/>
          <w:szCs w:val="28"/>
        </w:rPr>
      </w:pPr>
    </w:p>
    <w:p w:rsidR="00BA7A41" w:rsidRPr="007302FE" w:rsidRDefault="00BA7A41" w:rsidP="00BA7A41">
      <w:pPr>
        <w:spacing w:after="0"/>
        <w:jc w:val="center"/>
        <w:rPr>
          <w:b/>
          <w:szCs w:val="28"/>
          <w:lang w:val="en-US"/>
        </w:rPr>
      </w:pPr>
      <w:r w:rsidRPr="00F965CD">
        <w:rPr>
          <w:b/>
          <w:szCs w:val="28"/>
        </w:rPr>
        <w:t>Оренбург 202</w:t>
      </w:r>
      <w:r w:rsidR="007302FE">
        <w:rPr>
          <w:b/>
          <w:szCs w:val="28"/>
          <w:lang w:val="en-US"/>
        </w:rPr>
        <w:t>4</w:t>
      </w:r>
    </w:p>
    <w:p w:rsidR="00D23CD2" w:rsidRDefault="00234EEB" w:rsidP="00234EEB">
      <w:pPr>
        <w:pStyle w:val="a9"/>
        <w:tabs>
          <w:tab w:val="left" w:pos="1785"/>
          <w:tab w:val="center" w:pos="4889"/>
        </w:tabs>
        <w:spacing w:line="276" w:lineRule="auto"/>
        <w:ind w:right="1189"/>
        <w:jc w:val="left"/>
        <w:rPr>
          <w:color w:val="C00000"/>
        </w:rPr>
      </w:pPr>
      <w:r>
        <w:rPr>
          <w:color w:val="C00000"/>
        </w:rPr>
        <w:lastRenderedPageBreak/>
        <w:tab/>
      </w:r>
      <w:r>
        <w:rPr>
          <w:color w:val="C00000"/>
        </w:rPr>
        <w:tab/>
      </w:r>
    </w:p>
    <w:p w:rsidR="00BA7A41" w:rsidRPr="006571A0" w:rsidRDefault="006571A0" w:rsidP="00234EEB">
      <w:pPr>
        <w:pStyle w:val="a9"/>
        <w:tabs>
          <w:tab w:val="left" w:pos="1785"/>
          <w:tab w:val="center" w:pos="4889"/>
        </w:tabs>
        <w:spacing w:line="276" w:lineRule="auto"/>
        <w:ind w:right="1189"/>
        <w:jc w:val="left"/>
        <w:rPr>
          <w:color w:val="C00000"/>
        </w:rPr>
      </w:pPr>
      <w:r w:rsidRPr="006571A0">
        <w:rPr>
          <w:color w:val="C00000"/>
        </w:rPr>
        <w:t>Содержание</w:t>
      </w:r>
    </w:p>
    <w:p w:rsidR="009C4EA5" w:rsidRPr="009C4EA5" w:rsidRDefault="000B40F6">
      <w:pPr>
        <w:pStyle w:val="11"/>
        <w:tabs>
          <w:tab w:val="right" w:leader="dot" w:pos="10957"/>
        </w:tabs>
        <w:rPr>
          <w:rFonts w:asciiTheme="minorHAnsi" w:eastAsiaTheme="minorEastAsia" w:hAnsiTheme="minorHAnsi" w:cstheme="minorBidi"/>
          <w:noProof/>
          <w:lang w:eastAsia="ru-RU"/>
        </w:rPr>
      </w:pPr>
      <w:r w:rsidRPr="000B40F6">
        <w:rPr>
          <w:sz w:val="36"/>
          <w:szCs w:val="28"/>
        </w:rPr>
        <w:fldChar w:fldCharType="begin"/>
      </w:r>
      <w:r w:rsidR="00BA7A41" w:rsidRPr="009C4EA5">
        <w:rPr>
          <w:sz w:val="36"/>
          <w:szCs w:val="28"/>
        </w:rPr>
        <w:instrText xml:space="preserve"> TOC \o "1-3" \h \z \u </w:instrText>
      </w:r>
      <w:r w:rsidRPr="000B40F6">
        <w:rPr>
          <w:sz w:val="36"/>
          <w:szCs w:val="28"/>
        </w:rPr>
        <w:fldChar w:fldCharType="separate"/>
      </w:r>
      <w:hyperlink w:anchor="_Toc154050355" w:history="1">
        <w:r w:rsidR="009C4EA5" w:rsidRPr="009C4EA5">
          <w:rPr>
            <w:rStyle w:val="aa"/>
            <w:noProof/>
            <w:sz w:val="28"/>
            <w:lang w:bidi="en-US"/>
          </w:rPr>
          <w:t>ЧАСТЬ III. ГРАДОСТРОИТЕЛЬНЫЕ РЕГЛАМЕНТЫ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_Toc154050355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0B40F6">
      <w:pPr>
        <w:pStyle w:val="26"/>
        <w:rPr>
          <w:rFonts w:asciiTheme="minorHAnsi" w:eastAsiaTheme="minorEastAsia" w:hAnsiTheme="minorHAnsi" w:cstheme="minorBidi"/>
          <w:noProof/>
          <w:lang w:eastAsia="ru-RU"/>
        </w:rPr>
      </w:pPr>
      <w:hyperlink w:anchor="_Toc154050356" w:history="1">
        <w:r w:rsidR="009C4EA5" w:rsidRPr="009C4EA5">
          <w:rPr>
            <w:rStyle w:val="aa"/>
            <w:noProof/>
            <w:sz w:val="28"/>
            <w:lang w:bidi="en-US"/>
          </w:rPr>
          <w:t>Глава 9. Установление территориальных зон и применение градостроительных регламентов</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_Toc154050356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57" w:history="1">
        <w:r w:rsidR="009C4EA5" w:rsidRPr="009C4EA5">
          <w:rPr>
            <w:rStyle w:val="aa"/>
            <w:noProof/>
            <w:sz w:val="28"/>
            <w:lang w:bidi="en-US"/>
          </w:rPr>
          <w:t>Статья 21. Порядок установления территориальных зон</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_Toc154050357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58" w:history="1">
        <w:r w:rsidR="009C4EA5" w:rsidRPr="009C4EA5">
          <w:rPr>
            <w:rStyle w:val="aa"/>
            <w:noProof/>
            <w:sz w:val="28"/>
            <w:lang w:bidi="en-US"/>
          </w:rPr>
          <w:t>Статья 22. Градостроительный регламент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_Toc154050358 \h </w:instrText>
        </w:r>
        <w:r w:rsidRPr="009C4EA5">
          <w:rPr>
            <w:noProof/>
            <w:webHidden/>
            <w:sz w:val="28"/>
          </w:rPr>
        </w:r>
        <w:r w:rsidRPr="009C4EA5">
          <w:rPr>
            <w:noProof/>
            <w:webHidden/>
            <w:sz w:val="28"/>
          </w:rPr>
          <w:fldChar w:fldCharType="separate"/>
        </w:r>
        <w:r w:rsidR="009C4EA5" w:rsidRPr="009C4EA5">
          <w:rPr>
            <w:noProof/>
            <w:webHidden/>
            <w:sz w:val="28"/>
          </w:rPr>
          <w:t>4</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59" w:history="1">
        <w:r w:rsidR="009C4EA5" w:rsidRPr="009C4EA5">
          <w:rPr>
            <w:rStyle w:val="aa"/>
            <w:noProof/>
            <w:sz w:val="28"/>
            <w:lang w:bidi="en-US"/>
          </w:rPr>
          <w:t>Статья 23. Виды разрешённого использования земельных участков 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_Toc154050359 \h </w:instrText>
        </w:r>
        <w:r w:rsidRPr="009C4EA5">
          <w:rPr>
            <w:noProof/>
            <w:webHidden/>
            <w:sz w:val="28"/>
          </w:rPr>
        </w:r>
        <w:r w:rsidRPr="009C4EA5">
          <w:rPr>
            <w:noProof/>
            <w:webHidden/>
            <w:sz w:val="28"/>
          </w:rPr>
          <w:fldChar w:fldCharType="separate"/>
        </w:r>
        <w:r w:rsidR="009C4EA5" w:rsidRPr="009C4EA5">
          <w:rPr>
            <w:noProof/>
            <w:webHidden/>
            <w:sz w:val="28"/>
          </w:rPr>
          <w:t>7</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0" w:history="1">
        <w:r w:rsidR="009C4EA5" w:rsidRPr="009C4EA5">
          <w:rPr>
            <w:rStyle w:val="aa"/>
            <w:noProof/>
            <w:sz w:val="28"/>
            <w:lang w:bidi="en-US"/>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_Toc154050360 \h </w:instrText>
        </w:r>
        <w:r w:rsidRPr="009C4EA5">
          <w:rPr>
            <w:noProof/>
            <w:webHidden/>
            <w:sz w:val="28"/>
          </w:rPr>
        </w:r>
        <w:r w:rsidRPr="009C4EA5">
          <w:rPr>
            <w:noProof/>
            <w:webHidden/>
            <w:sz w:val="28"/>
          </w:rPr>
          <w:fldChar w:fldCharType="separate"/>
        </w:r>
        <w:r w:rsidR="009C4EA5" w:rsidRPr="009C4EA5">
          <w:rPr>
            <w:noProof/>
            <w:webHidden/>
            <w:sz w:val="28"/>
          </w:rPr>
          <w:t>8</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1" w:history="1">
        <w:r w:rsidR="009C4EA5" w:rsidRPr="009C4EA5">
          <w:rPr>
            <w:rStyle w:val="aa"/>
            <w:noProof/>
            <w:sz w:val="28"/>
            <w:lang w:bidi="en-US"/>
          </w:rPr>
          <w:t>Статья 25. Зоны с особыми условиями использования территорий</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_Toc154050361 \h </w:instrText>
        </w:r>
        <w:r w:rsidRPr="009C4EA5">
          <w:rPr>
            <w:noProof/>
            <w:webHidden/>
            <w:sz w:val="28"/>
          </w:rPr>
        </w:r>
        <w:r w:rsidRPr="009C4EA5">
          <w:rPr>
            <w:noProof/>
            <w:webHidden/>
            <w:sz w:val="28"/>
          </w:rPr>
          <w:fldChar w:fldCharType="separate"/>
        </w:r>
        <w:r w:rsidR="009C4EA5" w:rsidRPr="009C4EA5">
          <w:rPr>
            <w:noProof/>
            <w:webHidden/>
            <w:sz w:val="28"/>
          </w:rPr>
          <w:t>9</w:t>
        </w:r>
        <w:r w:rsidRPr="009C4EA5">
          <w:rPr>
            <w:noProof/>
            <w:webHidden/>
            <w:sz w:val="28"/>
          </w:rPr>
          <w:fldChar w:fldCharType="end"/>
        </w:r>
      </w:hyperlink>
    </w:p>
    <w:p w:rsidR="009C4EA5" w:rsidRPr="009C4EA5" w:rsidRDefault="000B40F6">
      <w:pPr>
        <w:pStyle w:val="26"/>
        <w:rPr>
          <w:rFonts w:asciiTheme="minorHAnsi" w:eastAsiaTheme="minorEastAsia" w:hAnsiTheme="minorHAnsi" w:cstheme="minorBidi"/>
          <w:noProof/>
          <w:lang w:eastAsia="ru-RU"/>
        </w:rPr>
      </w:pPr>
      <w:hyperlink w:anchor="_Toc154050362" w:history="1">
        <w:r w:rsidR="009C4EA5" w:rsidRPr="009C4EA5">
          <w:rPr>
            <w:rStyle w:val="aa"/>
            <w:noProof/>
            <w:sz w:val="28"/>
            <w:lang w:bidi="en-US"/>
          </w:rPr>
          <w:t>Глава 8. Градостроительное зонирование территории муниципального образования Чёрноотрожский сельсовет.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_Toc154050362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3" w:history="1">
        <w:r w:rsidR="009C4EA5" w:rsidRPr="009C4EA5">
          <w:rPr>
            <w:rStyle w:val="aa"/>
            <w:noProof/>
            <w:sz w:val="28"/>
            <w:lang w:bidi="en-US"/>
          </w:rPr>
          <w:t xml:space="preserve">Статья 26. </w:t>
        </w:r>
        <w:r w:rsidR="009C4EA5" w:rsidRPr="009C4EA5">
          <w:rPr>
            <w:rStyle w:val="aa"/>
            <w:noProof/>
            <w:sz w:val="28"/>
          </w:rPr>
          <w:t>Перечень территориальных зон, установленных на карте градостроительного зонирования МО Чёрноотрожский сельсовет и их кодовые обозначения.</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_Toc154050363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4" w:history="1">
        <w:r w:rsidR="009C4EA5" w:rsidRPr="009C4EA5">
          <w:rPr>
            <w:rStyle w:val="aa"/>
            <w:noProof/>
            <w:sz w:val="28"/>
          </w:rPr>
          <w:t>Статья 27. Жилые зоны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_Toc154050364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5" w:history="1">
        <w:r w:rsidR="009C4EA5" w:rsidRPr="009C4EA5">
          <w:rPr>
            <w:rStyle w:val="aa"/>
            <w:noProof/>
            <w:sz w:val="28"/>
            <w:lang w:eastAsia="ru-RU"/>
          </w:rPr>
          <w:t xml:space="preserve">Статья 28. </w:t>
        </w:r>
        <w:r w:rsidR="009C4EA5" w:rsidRPr="009C4EA5">
          <w:rPr>
            <w:rStyle w:val="aa"/>
            <w:noProof/>
            <w:sz w:val="28"/>
          </w:rPr>
          <w:t>Зона застройки индивидуальными жилыми домами (Ж.1)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_Toc154050365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6" w:history="1">
        <w:r w:rsidR="009C4EA5" w:rsidRPr="009C4EA5">
          <w:rPr>
            <w:rStyle w:val="aa"/>
            <w:noProof/>
            <w:sz w:val="28"/>
          </w:rPr>
          <w:t>Статья29.Зона застройки малоэтажными жилыми домами (до 4 эт., включая мансардный) (Ж.2)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_Toc154050366 \h </w:instrText>
        </w:r>
        <w:r w:rsidRPr="009C4EA5">
          <w:rPr>
            <w:noProof/>
            <w:webHidden/>
            <w:sz w:val="28"/>
          </w:rPr>
        </w:r>
        <w:r w:rsidRPr="009C4EA5">
          <w:rPr>
            <w:noProof/>
            <w:webHidden/>
            <w:sz w:val="28"/>
          </w:rPr>
          <w:fldChar w:fldCharType="separate"/>
        </w:r>
        <w:r w:rsidR="009C4EA5" w:rsidRPr="009C4EA5">
          <w:rPr>
            <w:noProof/>
            <w:webHidden/>
            <w:sz w:val="28"/>
          </w:rPr>
          <w:t>47</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7" w:history="1">
        <w:r w:rsidR="009C4EA5" w:rsidRPr="009C4EA5">
          <w:rPr>
            <w:rStyle w:val="aa"/>
            <w:i/>
            <w:noProof/>
            <w:sz w:val="28"/>
          </w:rPr>
          <w:t>Статья30.</w:t>
        </w:r>
        <w:r w:rsidR="009C4EA5" w:rsidRPr="009C4EA5">
          <w:rPr>
            <w:rStyle w:val="aa"/>
            <w:noProof/>
            <w:sz w:val="28"/>
          </w:rPr>
          <w:t>Общественно-деловые зоны (ОД)</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_Toc154050367 \h </w:instrText>
        </w:r>
        <w:r w:rsidRPr="009C4EA5">
          <w:rPr>
            <w:noProof/>
            <w:webHidden/>
            <w:sz w:val="28"/>
          </w:rPr>
        </w:r>
        <w:r w:rsidRPr="009C4EA5">
          <w:rPr>
            <w:noProof/>
            <w:webHidden/>
            <w:sz w:val="28"/>
          </w:rPr>
          <w:fldChar w:fldCharType="separate"/>
        </w:r>
        <w:r w:rsidR="009C4EA5" w:rsidRPr="009C4EA5">
          <w:rPr>
            <w:noProof/>
            <w:webHidden/>
            <w:sz w:val="28"/>
          </w:rPr>
          <w:t>73</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8" w:history="1">
        <w:r w:rsidR="009C4EA5" w:rsidRPr="009C4EA5">
          <w:rPr>
            <w:rStyle w:val="aa"/>
            <w:i/>
            <w:noProof/>
            <w:sz w:val="28"/>
          </w:rPr>
          <w:t>Статья31.</w:t>
        </w:r>
        <w:r w:rsidR="009C4EA5" w:rsidRPr="009C4EA5">
          <w:rPr>
            <w:rStyle w:val="aa"/>
            <w:noProof/>
            <w:sz w:val="28"/>
          </w:rPr>
          <w:t>Зона транспортной инфраструктуры (Т).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_Toc154050368 \h </w:instrText>
        </w:r>
        <w:r w:rsidRPr="009C4EA5">
          <w:rPr>
            <w:noProof/>
            <w:webHidden/>
            <w:sz w:val="28"/>
          </w:rPr>
        </w:r>
        <w:r w:rsidRPr="009C4EA5">
          <w:rPr>
            <w:noProof/>
            <w:webHidden/>
            <w:sz w:val="28"/>
          </w:rPr>
          <w:fldChar w:fldCharType="separate"/>
        </w:r>
        <w:r w:rsidR="009C4EA5" w:rsidRPr="009C4EA5">
          <w:rPr>
            <w:noProof/>
            <w:webHidden/>
            <w:sz w:val="28"/>
          </w:rPr>
          <w:t>90</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69" w:history="1">
        <w:r w:rsidR="009C4EA5" w:rsidRPr="009C4EA5">
          <w:rPr>
            <w:rStyle w:val="aa"/>
            <w:noProof/>
            <w:sz w:val="28"/>
          </w:rPr>
          <w:t>Статья32. Зона инженерной инфраструктуры</w:t>
        </w:r>
        <w:r w:rsidR="009C4EA5" w:rsidRPr="009C4EA5">
          <w:rPr>
            <w:rStyle w:val="aa"/>
            <w:noProof/>
            <w:spacing w:val="11"/>
            <w:sz w:val="28"/>
          </w:rPr>
          <w:t xml:space="preserve"> (И).</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_Toc154050369 \h </w:instrText>
        </w:r>
        <w:r w:rsidRPr="009C4EA5">
          <w:rPr>
            <w:noProof/>
            <w:webHidden/>
            <w:sz w:val="28"/>
          </w:rPr>
        </w:r>
        <w:r w:rsidRPr="009C4EA5">
          <w:rPr>
            <w:noProof/>
            <w:webHidden/>
            <w:sz w:val="28"/>
          </w:rPr>
          <w:fldChar w:fldCharType="separate"/>
        </w:r>
        <w:r w:rsidR="009C4EA5" w:rsidRPr="009C4EA5">
          <w:rPr>
            <w:noProof/>
            <w:webHidden/>
            <w:sz w:val="28"/>
          </w:rPr>
          <w:t>98</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0" w:history="1">
        <w:r w:rsidR="009C4EA5" w:rsidRPr="009C4EA5">
          <w:rPr>
            <w:rStyle w:val="aa"/>
            <w:noProof/>
            <w:sz w:val="28"/>
          </w:rPr>
          <w:t xml:space="preserve">Статья33. Производственная зона </w:t>
        </w:r>
        <w:r w:rsidR="009C4EA5" w:rsidRPr="009C4EA5">
          <w:rPr>
            <w:rStyle w:val="aa"/>
            <w:noProof/>
            <w:spacing w:val="11"/>
            <w:sz w:val="28"/>
          </w:rPr>
          <w:t>(П).</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_Toc154050370 \h </w:instrText>
        </w:r>
        <w:r w:rsidRPr="009C4EA5">
          <w:rPr>
            <w:noProof/>
            <w:webHidden/>
            <w:sz w:val="28"/>
          </w:rPr>
        </w:r>
        <w:r w:rsidRPr="009C4EA5">
          <w:rPr>
            <w:noProof/>
            <w:webHidden/>
            <w:sz w:val="28"/>
          </w:rPr>
          <w:fldChar w:fldCharType="separate"/>
        </w:r>
        <w:r w:rsidR="009C4EA5" w:rsidRPr="009C4EA5">
          <w:rPr>
            <w:noProof/>
            <w:webHidden/>
            <w:sz w:val="28"/>
          </w:rPr>
          <w:t>104</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1" w:history="1">
        <w:r w:rsidR="009C4EA5" w:rsidRPr="009C4EA5">
          <w:rPr>
            <w:rStyle w:val="aa"/>
            <w:noProof/>
            <w:sz w:val="28"/>
          </w:rPr>
          <w:t>Статья34. Зоны сельскохозяйственного использования</w:t>
        </w:r>
        <w:r w:rsidR="009C4EA5" w:rsidRPr="009C4EA5">
          <w:rPr>
            <w:rStyle w:val="aa"/>
            <w:noProof/>
            <w:spacing w:val="11"/>
            <w:sz w:val="28"/>
          </w:rPr>
          <w:t>(СХ).</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_Toc154050371 \h </w:instrText>
        </w:r>
        <w:r w:rsidRPr="009C4EA5">
          <w:rPr>
            <w:noProof/>
            <w:webHidden/>
            <w:sz w:val="28"/>
          </w:rPr>
        </w:r>
        <w:r w:rsidRPr="009C4EA5">
          <w:rPr>
            <w:noProof/>
            <w:webHidden/>
            <w:sz w:val="28"/>
          </w:rPr>
          <w:fldChar w:fldCharType="separate"/>
        </w:r>
        <w:r w:rsidR="009C4EA5" w:rsidRPr="009C4EA5">
          <w:rPr>
            <w:noProof/>
            <w:webHidden/>
            <w:sz w:val="28"/>
          </w:rPr>
          <w:t>114</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2" w:history="1">
        <w:r w:rsidR="009C4EA5" w:rsidRPr="009C4EA5">
          <w:rPr>
            <w:rStyle w:val="aa"/>
            <w:noProof/>
            <w:sz w:val="28"/>
          </w:rPr>
          <w:t xml:space="preserve">Статья35. Зона, занятая объектами сельскохозяйственного назначения </w:t>
        </w:r>
        <w:r w:rsidR="009C4EA5" w:rsidRPr="009C4EA5">
          <w:rPr>
            <w:rStyle w:val="aa"/>
            <w:noProof/>
            <w:spacing w:val="11"/>
            <w:sz w:val="28"/>
          </w:rPr>
          <w:t>(СХ.3).</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_Toc154050372 \h </w:instrText>
        </w:r>
        <w:r w:rsidRPr="009C4EA5">
          <w:rPr>
            <w:noProof/>
            <w:webHidden/>
            <w:sz w:val="28"/>
          </w:rPr>
        </w:r>
        <w:r w:rsidRPr="009C4EA5">
          <w:rPr>
            <w:noProof/>
            <w:webHidden/>
            <w:sz w:val="28"/>
          </w:rPr>
          <w:fldChar w:fldCharType="separate"/>
        </w:r>
        <w:r w:rsidR="009C4EA5" w:rsidRPr="009C4EA5">
          <w:rPr>
            <w:noProof/>
            <w:webHidden/>
            <w:sz w:val="28"/>
          </w:rPr>
          <w:t>126</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3" w:history="1">
        <w:r w:rsidR="009C4EA5" w:rsidRPr="009C4EA5">
          <w:rPr>
            <w:rStyle w:val="aa"/>
            <w:noProof/>
            <w:sz w:val="28"/>
          </w:rPr>
          <w:t>Статья36.Зоны рекреационного назначения (Р).</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_Toc154050373 \h </w:instrText>
        </w:r>
        <w:r w:rsidRPr="009C4EA5">
          <w:rPr>
            <w:noProof/>
            <w:webHidden/>
            <w:sz w:val="28"/>
          </w:rPr>
        </w:r>
        <w:r w:rsidRPr="009C4EA5">
          <w:rPr>
            <w:noProof/>
            <w:webHidden/>
            <w:sz w:val="28"/>
          </w:rPr>
          <w:fldChar w:fldCharType="separate"/>
        </w:r>
        <w:r w:rsidR="009C4EA5" w:rsidRPr="009C4EA5">
          <w:rPr>
            <w:noProof/>
            <w:webHidden/>
            <w:sz w:val="28"/>
          </w:rPr>
          <w:t>137</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4" w:history="1">
        <w:r w:rsidR="009C4EA5" w:rsidRPr="009C4EA5">
          <w:rPr>
            <w:rStyle w:val="aa"/>
            <w:noProof/>
            <w:sz w:val="28"/>
          </w:rPr>
          <w:t xml:space="preserve">Статья37. Зона кладбищ и крематориев </w:t>
        </w:r>
        <w:r w:rsidR="009C4EA5" w:rsidRPr="009C4EA5">
          <w:rPr>
            <w:rStyle w:val="aa"/>
            <w:noProof/>
            <w:sz w:val="28"/>
            <w:lang w:eastAsia="ar-SA"/>
          </w:rPr>
          <w:t>(СН.1).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_Toc154050374 \h </w:instrText>
        </w:r>
        <w:r w:rsidRPr="009C4EA5">
          <w:rPr>
            <w:noProof/>
            <w:webHidden/>
            <w:sz w:val="28"/>
          </w:rPr>
        </w:r>
        <w:r w:rsidRPr="009C4EA5">
          <w:rPr>
            <w:noProof/>
            <w:webHidden/>
            <w:sz w:val="28"/>
          </w:rPr>
          <w:fldChar w:fldCharType="separate"/>
        </w:r>
        <w:r w:rsidR="009C4EA5" w:rsidRPr="009C4EA5">
          <w:rPr>
            <w:noProof/>
            <w:webHidden/>
            <w:sz w:val="28"/>
          </w:rPr>
          <w:t>145</w:t>
        </w:r>
        <w:r w:rsidRPr="009C4EA5">
          <w:rPr>
            <w:noProof/>
            <w:webHidden/>
            <w:sz w:val="28"/>
          </w:rPr>
          <w:fldChar w:fldCharType="end"/>
        </w:r>
      </w:hyperlink>
    </w:p>
    <w:p w:rsidR="009C4EA5" w:rsidRPr="009C4EA5" w:rsidRDefault="000B40F6">
      <w:pPr>
        <w:pStyle w:val="33"/>
        <w:rPr>
          <w:rFonts w:asciiTheme="minorHAnsi" w:eastAsiaTheme="minorEastAsia" w:hAnsiTheme="minorHAnsi" w:cstheme="minorBidi"/>
          <w:noProof/>
          <w:lang w:eastAsia="ru-RU"/>
        </w:rPr>
      </w:pPr>
      <w:hyperlink w:anchor="_Toc154050375" w:history="1">
        <w:r w:rsidR="009C4EA5" w:rsidRPr="009C4EA5">
          <w:rPr>
            <w:rStyle w:val="aa"/>
            <w:noProof/>
            <w:sz w:val="28"/>
          </w:rPr>
          <w:t>Статья 38. Зона объектов обработки, утилизации, обезвреживания, размещения твердых коммунальных отходов. (СН.2)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_Toc154050375 \h </w:instrText>
        </w:r>
        <w:r w:rsidRPr="009C4EA5">
          <w:rPr>
            <w:noProof/>
            <w:webHidden/>
            <w:sz w:val="28"/>
          </w:rPr>
        </w:r>
        <w:r w:rsidRPr="009C4EA5">
          <w:rPr>
            <w:noProof/>
            <w:webHidden/>
            <w:sz w:val="28"/>
          </w:rPr>
          <w:fldChar w:fldCharType="separate"/>
        </w:r>
        <w:r w:rsidR="009C4EA5" w:rsidRPr="009C4EA5">
          <w:rPr>
            <w:noProof/>
            <w:webHidden/>
            <w:sz w:val="28"/>
          </w:rPr>
          <w:t>149</w:t>
        </w:r>
        <w:r w:rsidRPr="009C4EA5">
          <w:rPr>
            <w:noProof/>
            <w:webHidden/>
            <w:sz w:val="28"/>
          </w:rPr>
          <w:fldChar w:fldCharType="end"/>
        </w:r>
      </w:hyperlink>
    </w:p>
    <w:p w:rsidR="00BA7A41" w:rsidRPr="00886B89" w:rsidRDefault="000B40F6" w:rsidP="00077547">
      <w:pPr>
        <w:spacing w:after="0" w:line="240" w:lineRule="atLeast"/>
        <w:ind w:right="1189"/>
      </w:pPr>
      <w:r w:rsidRPr="009C4EA5">
        <w:rPr>
          <w:bCs/>
          <w:sz w:val="36"/>
          <w:szCs w:val="28"/>
        </w:rPr>
        <w:fldChar w:fldCharType="end"/>
      </w:r>
    </w:p>
    <w:p w:rsidR="00FE5007" w:rsidRPr="00FE5007" w:rsidRDefault="00BA7A41" w:rsidP="00077547">
      <w:pPr>
        <w:pStyle w:val="1"/>
        <w:numPr>
          <w:ilvl w:val="0"/>
          <w:numId w:val="0"/>
        </w:numPr>
        <w:spacing w:before="100" w:beforeAutospacing="1" w:after="100" w:afterAutospacing="1"/>
        <w:ind w:right="1189"/>
        <w:jc w:val="center"/>
        <w:rPr>
          <w:color w:val="000000"/>
        </w:rPr>
      </w:pPr>
      <w:r w:rsidRPr="00124ADB">
        <w:rPr>
          <w:lang w:val="ru-RU"/>
        </w:rPr>
        <w:br w:type="page"/>
      </w:r>
    </w:p>
    <w:p w:rsidR="003067AE" w:rsidRPr="00DA4BE1" w:rsidRDefault="003067AE" w:rsidP="00077547">
      <w:pPr>
        <w:pStyle w:val="1"/>
        <w:numPr>
          <w:ilvl w:val="0"/>
          <w:numId w:val="0"/>
        </w:numPr>
        <w:ind w:left="720" w:right="1189"/>
        <w:rPr>
          <w:color w:val="auto"/>
          <w:sz w:val="28"/>
          <w:lang w:val="ru-RU"/>
        </w:rPr>
      </w:pPr>
      <w:bookmarkStart w:id="0" w:name="_Toc154050355"/>
      <w:r w:rsidRPr="00DA4BE1">
        <w:rPr>
          <w:color w:val="auto"/>
          <w:sz w:val="28"/>
          <w:lang w:val="ru-RU"/>
        </w:rPr>
        <w:lastRenderedPageBreak/>
        <w:t xml:space="preserve">ЧАСТЬ </w:t>
      </w:r>
      <w:r w:rsidR="009C4EA5" w:rsidRPr="003067AE">
        <w:rPr>
          <w:color w:val="auto"/>
          <w:sz w:val="28"/>
        </w:rPr>
        <w:t>I</w:t>
      </w:r>
      <w:r w:rsidRPr="003067AE">
        <w:rPr>
          <w:color w:val="auto"/>
          <w:sz w:val="28"/>
        </w:rPr>
        <w:t>II</w:t>
      </w:r>
      <w:r w:rsidRPr="00DA4BE1">
        <w:rPr>
          <w:color w:val="auto"/>
          <w:sz w:val="28"/>
          <w:lang w:val="ru-RU"/>
        </w:rPr>
        <w:t>. ГРАДОСТРОИТЕЛЬНЫЕ РЕГЛАМЕНТЫ</w:t>
      </w:r>
      <w:bookmarkEnd w:id="0"/>
    </w:p>
    <w:p w:rsidR="00192987" w:rsidRPr="00F414E7" w:rsidRDefault="00192987" w:rsidP="00F414E7">
      <w:pPr>
        <w:spacing w:line="240" w:lineRule="auto"/>
        <w:ind w:right="1189" w:firstLine="709"/>
        <w:rPr>
          <w:sz w:val="28"/>
          <w:szCs w:val="28"/>
          <w:lang w:bidi="en-US"/>
        </w:rPr>
      </w:pPr>
      <w:r>
        <w:rPr>
          <w:lang w:bidi="en-US"/>
        </w:rPr>
        <w:t>1.</w:t>
      </w:r>
      <w:r w:rsidRPr="00F414E7">
        <w:rPr>
          <w:sz w:val="28"/>
          <w:szCs w:val="28"/>
          <w:lang w:bidi="en-US"/>
        </w:rPr>
        <w:tab/>
        <w:t>Состав территориальных зон определен в соответствии с пунктами 1­ 15 ст. 35 Градостроительного Кодекса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Градостроительные регламенты устанавливаются с учетом: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определенных документами территориального планирования района;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Юридическая основа регламентов изложена в статье 36 Главы 4 Градостроительного Кодекса РФ.</w:t>
      </w:r>
    </w:p>
    <w:p w:rsidR="003F1A92" w:rsidRPr="00F414E7" w:rsidRDefault="003F1A92" w:rsidP="00F414E7">
      <w:pPr>
        <w:spacing w:line="240" w:lineRule="auto"/>
        <w:ind w:right="1189" w:firstLine="709"/>
        <w:rPr>
          <w:sz w:val="28"/>
          <w:szCs w:val="28"/>
          <w:lang w:bidi="en-US"/>
        </w:rPr>
      </w:pPr>
    </w:p>
    <w:p w:rsidR="00192987" w:rsidRPr="00F414E7" w:rsidRDefault="009C4EA5" w:rsidP="00F414E7">
      <w:pPr>
        <w:pStyle w:val="2"/>
        <w:spacing w:line="240" w:lineRule="auto"/>
        <w:ind w:right="764" w:firstLine="709"/>
        <w:rPr>
          <w:rFonts w:ascii="Times New Roman" w:hAnsi="Times New Roman"/>
          <w:color w:val="C00000"/>
          <w:sz w:val="28"/>
          <w:szCs w:val="28"/>
          <w:lang w:bidi="en-US"/>
        </w:rPr>
      </w:pPr>
      <w:r>
        <w:rPr>
          <w:rFonts w:ascii="Times New Roman" w:hAnsi="Times New Roman"/>
          <w:color w:val="C00000"/>
          <w:sz w:val="28"/>
          <w:szCs w:val="28"/>
          <w:lang w:bidi="en-US"/>
        </w:rPr>
        <w:tab/>
      </w:r>
      <w:bookmarkStart w:id="1" w:name="_Toc154050356"/>
      <w:r>
        <w:rPr>
          <w:rFonts w:ascii="Times New Roman" w:hAnsi="Times New Roman"/>
          <w:color w:val="C00000"/>
          <w:sz w:val="28"/>
          <w:szCs w:val="28"/>
          <w:lang w:bidi="en-US"/>
        </w:rPr>
        <w:t>Глава 9</w:t>
      </w:r>
      <w:r w:rsidR="00192987" w:rsidRPr="00F414E7">
        <w:rPr>
          <w:rFonts w:ascii="Times New Roman" w:hAnsi="Times New Roman"/>
          <w:color w:val="C00000"/>
          <w:sz w:val="28"/>
          <w:szCs w:val="28"/>
          <w:lang w:bidi="en-US"/>
        </w:rPr>
        <w:t>. Установление территориальных зон и применени</w:t>
      </w:r>
      <w:r w:rsidR="003F1A92" w:rsidRPr="00F414E7">
        <w:rPr>
          <w:rFonts w:ascii="Times New Roman" w:hAnsi="Times New Roman"/>
          <w:color w:val="C00000"/>
          <w:sz w:val="28"/>
          <w:szCs w:val="28"/>
          <w:lang w:bidi="en-US"/>
        </w:rPr>
        <w:t>е градостроительных регламентов</w:t>
      </w:r>
      <w:bookmarkEnd w:id="1"/>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2" w:name="_Toc154050357"/>
      <w:r>
        <w:rPr>
          <w:rFonts w:ascii="Times New Roman" w:hAnsi="Times New Roman"/>
          <w:b/>
          <w:color w:val="auto"/>
          <w:sz w:val="28"/>
          <w:szCs w:val="28"/>
          <w:lang w:bidi="en-US"/>
        </w:rPr>
        <w:t>Статья 21</w:t>
      </w:r>
      <w:r w:rsidR="00192987" w:rsidRPr="00F414E7">
        <w:rPr>
          <w:rFonts w:ascii="Times New Roman" w:hAnsi="Times New Roman"/>
          <w:b/>
          <w:color w:val="auto"/>
          <w:sz w:val="28"/>
          <w:szCs w:val="28"/>
          <w:lang w:bidi="en-US"/>
        </w:rPr>
        <w:t>. Порядок установления территориальных зон</w:t>
      </w:r>
      <w:bookmarkEnd w:id="2"/>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Состав территориальных зон определен в соответствии с Градостроительным Кодексом Российской Федерации, ст. 35, п. 1-15.</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Границы территориальных зон установлены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функциональных зон и параметров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территориальных зон, определенных Градостроительным кодексом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сложившейся планировки территории и существующего землепользования;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планируемых изменений границ земель различных категорий в соответствии с документами территориального планирования и документа</w:t>
      </w:r>
      <w:r w:rsidR="00D23CD2">
        <w:rPr>
          <w:sz w:val="28"/>
          <w:szCs w:val="28"/>
          <w:lang w:bidi="en-US"/>
        </w:rPr>
        <w:t>цией по планировке территории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исключения возможности причинения вреда объектам капитального строительства, расположенным на смежных земельных участках.</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Границы территориальных зон могут устанавливаться по:</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линиям магистралей, улиц, проездов, разделяющим транспортные по­ токи противоположных направлений;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красным линиям;</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границам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естественным границам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иным границам.</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могут не совпадать с границами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Границы и категории земель могут быть изменены в соответствии с устанавливаемой территориальной зоной в </w:t>
      </w:r>
      <w:r w:rsidR="00D23CD2">
        <w:rPr>
          <w:sz w:val="28"/>
          <w:szCs w:val="28"/>
          <w:lang w:bidi="en-US"/>
        </w:rPr>
        <w:t>соответствии с Земельным кодек</w:t>
      </w:r>
      <w:r w:rsidRPr="00F414E7">
        <w:rPr>
          <w:sz w:val="28"/>
          <w:szCs w:val="28"/>
          <w:lang w:bidi="en-US"/>
        </w:rPr>
        <w:t>сом Российской Федерации от 25 октября 2001 г. N 136-ФЗ.</w:t>
      </w:r>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3" w:name="_Toc154050358"/>
      <w:r>
        <w:rPr>
          <w:rFonts w:ascii="Times New Roman" w:hAnsi="Times New Roman"/>
          <w:b/>
          <w:color w:val="auto"/>
          <w:sz w:val="28"/>
          <w:szCs w:val="28"/>
          <w:lang w:bidi="en-US"/>
        </w:rPr>
        <w:t>Статья 22</w:t>
      </w:r>
      <w:r w:rsidR="00192987" w:rsidRPr="00F414E7">
        <w:rPr>
          <w:rFonts w:ascii="Times New Roman" w:hAnsi="Times New Roman"/>
          <w:b/>
          <w:color w:val="auto"/>
          <w:sz w:val="28"/>
          <w:szCs w:val="28"/>
          <w:lang w:bidi="en-US"/>
        </w:rPr>
        <w:t>. Градостроительный регламент</w:t>
      </w:r>
      <w:bookmarkEnd w:id="3"/>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 xml:space="preserve">возможности сочетания в пределах </w:t>
      </w:r>
      <w:r w:rsidR="00D23CD2">
        <w:rPr>
          <w:sz w:val="28"/>
          <w:szCs w:val="28"/>
          <w:lang w:bidi="en-US"/>
        </w:rPr>
        <w:t>одной территориальной зоны раз</w:t>
      </w:r>
      <w:r w:rsidRPr="00F414E7">
        <w:rPr>
          <w:sz w:val="28"/>
          <w:szCs w:val="28"/>
          <w:lang w:bidi="en-US"/>
        </w:rPr>
        <w:t>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Действие градостроительных регламентов не распространяется на земельные участки: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общего 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предназначенные для размещения линейных объектов и (или) занятые линейными объектами;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предоставленные для добычи полезных ископаемых.</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 ставе земель сельскохозяйственного назначения.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F414E7">
        <w:rPr>
          <w:sz w:val="28"/>
          <w:szCs w:val="28"/>
          <w:lang w:bidi="en-US"/>
        </w:rPr>
        <w:lastRenderedPageBreak/>
        <w:t>самоуправления в соответствии с федеральными законами (гл.4 ст.36 п.6 Градостроительного кодекса РФ от 29.12.2004 №190-ФЗ).</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Оренбургской области или уполномоченными органами Администрации Саракташского района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8.</w:t>
      </w:r>
      <w:r w:rsidRPr="00F414E7">
        <w:rPr>
          <w:sz w:val="28"/>
          <w:szCs w:val="28"/>
          <w:lang w:bidi="en-US"/>
        </w:rPr>
        <w:tab/>
        <w:t>Реконструкция указанных в пункте 6 настоящей статьи объектов капитального строительства может осуществляться только путём приведения та­ 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9.</w:t>
      </w:r>
      <w:r w:rsidRPr="00F414E7">
        <w:rPr>
          <w:sz w:val="28"/>
          <w:szCs w:val="28"/>
          <w:lang w:bidi="en-US"/>
        </w:rPr>
        <w:tab/>
        <w:t>В случае, если использование указанных в пункте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10.</w:t>
      </w:r>
      <w:r w:rsidRPr="00F414E7">
        <w:rPr>
          <w:sz w:val="28"/>
          <w:szCs w:val="28"/>
          <w:lang w:bidi="en-US"/>
        </w:rPr>
        <w:tab/>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 за исключением линейных объектов, при условии соответствия строительным и противопожарным нормам и правилам, технологическим стандартам безопасности.</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(иных эле­ ментов планировочной структуры муниципального района), расположение которых требует отдельного земельного участка с установлением санитарно-защитных, иных защитных зон, являются условно разрешёнными видами использования земельных участков.</w:t>
      </w:r>
    </w:p>
    <w:p w:rsidR="00192987" w:rsidRPr="00F414E7" w:rsidRDefault="009C4EA5" w:rsidP="00F414E7">
      <w:pPr>
        <w:pStyle w:val="3"/>
        <w:spacing w:line="240" w:lineRule="auto"/>
        <w:ind w:right="1047" w:firstLine="709"/>
        <w:rPr>
          <w:rFonts w:ascii="Times New Roman" w:hAnsi="Times New Roman"/>
          <w:b/>
          <w:color w:val="auto"/>
          <w:sz w:val="28"/>
          <w:szCs w:val="28"/>
          <w:lang w:bidi="en-US"/>
        </w:rPr>
      </w:pPr>
      <w:bookmarkStart w:id="4" w:name="_Toc154050359"/>
      <w:r>
        <w:rPr>
          <w:rFonts w:ascii="Times New Roman" w:hAnsi="Times New Roman"/>
          <w:b/>
          <w:color w:val="auto"/>
          <w:sz w:val="28"/>
          <w:szCs w:val="28"/>
          <w:lang w:bidi="en-US"/>
        </w:rPr>
        <w:t>Статья 23</w:t>
      </w:r>
      <w:r w:rsidR="00192987" w:rsidRPr="00F414E7">
        <w:rPr>
          <w:rFonts w:ascii="Times New Roman" w:hAnsi="Times New Roman"/>
          <w:b/>
          <w:color w:val="auto"/>
          <w:sz w:val="28"/>
          <w:szCs w:val="28"/>
          <w:lang w:bidi="en-US"/>
        </w:rPr>
        <w:t>. Виды разрешённого использования земельных участков и объектов капитального строительства</w:t>
      </w:r>
      <w:bookmarkEnd w:id="4"/>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Разрешённое использование земельных участков и объектов капитального строительства может быть следующих видов: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основные виды разрешённого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условно разрешённые виды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виды разрешённого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2_1.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w:t>
      </w:r>
      <w:r w:rsidRPr="00F414E7">
        <w:rPr>
          <w:sz w:val="28"/>
          <w:szCs w:val="28"/>
          <w:lang w:bidi="en-US"/>
        </w:rPr>
        <w:lastRenderedPageBreak/>
        <w:t>распространяется, на другой вид такого использования, принимаются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7 Правил.</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2987" w:rsidRPr="00F414E7" w:rsidRDefault="009C4EA5" w:rsidP="00F414E7">
      <w:pPr>
        <w:pStyle w:val="3"/>
        <w:spacing w:line="240" w:lineRule="auto"/>
        <w:ind w:right="1044" w:firstLine="709"/>
        <w:rPr>
          <w:rFonts w:ascii="Times New Roman" w:hAnsi="Times New Roman"/>
          <w:b/>
          <w:color w:val="auto"/>
          <w:sz w:val="28"/>
          <w:szCs w:val="28"/>
          <w:lang w:bidi="en-US"/>
        </w:rPr>
      </w:pPr>
      <w:bookmarkStart w:id="5" w:name="_Toc154050360"/>
      <w:r>
        <w:rPr>
          <w:rFonts w:ascii="Times New Roman" w:hAnsi="Times New Roman"/>
          <w:b/>
          <w:color w:val="auto"/>
          <w:sz w:val="28"/>
          <w:szCs w:val="28"/>
          <w:lang w:bidi="en-US"/>
        </w:rPr>
        <w:t>Статья 24</w:t>
      </w:r>
      <w:r w:rsidR="00192987" w:rsidRPr="00F414E7">
        <w:rPr>
          <w:rFonts w:ascii="Times New Roman" w:hAnsi="Times New Roman"/>
          <w:b/>
          <w:color w:val="auto"/>
          <w:sz w:val="28"/>
          <w:szCs w:val="28"/>
          <w:lang w:bidi="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в том числе их площадь;</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предельное количество этажей или предельную высоту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максимальный процент застройки в границах земельного участка, определяемый как отношение суммарной площади земельного участка, кото­ рая может быть застроена, ко всей площади земельного участка;</w:t>
      </w:r>
    </w:p>
    <w:p w:rsidR="00192987" w:rsidRPr="00F414E7" w:rsidRDefault="00192987" w:rsidP="00F414E7">
      <w:pPr>
        <w:spacing w:line="240" w:lineRule="auto"/>
        <w:ind w:right="1189" w:firstLine="709"/>
        <w:rPr>
          <w:sz w:val="28"/>
          <w:szCs w:val="28"/>
          <w:lang w:bidi="en-US"/>
        </w:rPr>
      </w:pPr>
      <w:r w:rsidRPr="00F414E7">
        <w:rPr>
          <w:sz w:val="28"/>
          <w:szCs w:val="28"/>
          <w:lang w:bidi="en-US"/>
        </w:rPr>
        <w:t>1_1.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2987" w:rsidRPr="00F414E7" w:rsidRDefault="00192987" w:rsidP="00F414E7">
      <w:pPr>
        <w:spacing w:line="240" w:lineRule="auto"/>
        <w:ind w:right="1189" w:firstLine="709"/>
        <w:rPr>
          <w:sz w:val="28"/>
          <w:szCs w:val="28"/>
          <w:lang w:bidi="en-US"/>
        </w:rPr>
      </w:pPr>
      <w:r w:rsidRPr="00F414E7">
        <w:rPr>
          <w:sz w:val="28"/>
          <w:szCs w:val="28"/>
          <w:lang w:bidi="en-US"/>
        </w:rPr>
        <w:t xml:space="preserve">1_2. Наряду с указанными в пунктах 2 -4 части 1 настоящей статьи пре­ дельными параметрами разрешенного строительства, реконструкции объектов капитального строительства в градостроительном регламенте могут быть </w:t>
      </w:r>
      <w:r w:rsidRPr="00F414E7">
        <w:rPr>
          <w:sz w:val="28"/>
          <w:szCs w:val="28"/>
          <w:lang w:bidi="en-US"/>
        </w:rPr>
        <w:lastRenderedPageBreak/>
        <w:t>установлены иные предельные параметры разрешенного строительства, реконструкции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указанные в части 1 настоящей статьи размеры и параметры, их сочетания.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2987" w:rsidRPr="00F414E7" w:rsidRDefault="009C4EA5" w:rsidP="00F414E7">
      <w:pPr>
        <w:pStyle w:val="3"/>
        <w:spacing w:line="240" w:lineRule="auto"/>
        <w:ind w:firstLine="709"/>
        <w:contextualSpacing/>
        <w:rPr>
          <w:rFonts w:ascii="Times New Roman" w:hAnsi="Times New Roman"/>
          <w:b/>
          <w:color w:val="auto"/>
          <w:sz w:val="28"/>
          <w:lang w:bidi="en-US"/>
        </w:rPr>
      </w:pPr>
      <w:bookmarkStart w:id="6" w:name="_Toc154050361"/>
      <w:r>
        <w:rPr>
          <w:rFonts w:ascii="Times New Roman" w:hAnsi="Times New Roman"/>
          <w:b/>
          <w:color w:val="auto"/>
          <w:sz w:val="28"/>
          <w:lang w:bidi="en-US"/>
        </w:rPr>
        <w:t>Статья 25</w:t>
      </w:r>
      <w:r w:rsidR="00192987" w:rsidRPr="00F414E7">
        <w:rPr>
          <w:rFonts w:ascii="Times New Roman" w:hAnsi="Times New Roman"/>
          <w:b/>
          <w:color w:val="auto"/>
          <w:sz w:val="28"/>
          <w:lang w:bidi="en-US"/>
        </w:rPr>
        <w:t>. Зоны с особыми условиями использования территорий</w:t>
      </w:r>
      <w:bookmarkEnd w:id="6"/>
    </w:p>
    <w:p w:rsidR="00192987" w:rsidRPr="00F414E7" w:rsidRDefault="00D23CD2" w:rsidP="00F414E7">
      <w:pPr>
        <w:spacing w:line="240" w:lineRule="auto"/>
        <w:ind w:right="1189" w:firstLine="709"/>
        <w:contextualSpacing/>
        <w:rPr>
          <w:sz w:val="28"/>
          <w:lang w:bidi="en-US"/>
        </w:rPr>
      </w:pPr>
      <w:r>
        <w:rPr>
          <w:sz w:val="28"/>
          <w:lang w:bidi="en-US"/>
        </w:rPr>
        <w:t>В границах Чё</w:t>
      </w:r>
      <w:r w:rsidR="00192987" w:rsidRPr="00F414E7">
        <w:rPr>
          <w:sz w:val="28"/>
          <w:lang w:bidi="en-US"/>
        </w:rPr>
        <w:t>рноотрожского сельского поселения устанавливаются следующие зоны с особыми условиями использования территории:</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Санитарно-защитные зоны</w:t>
      </w:r>
    </w:p>
    <w:p w:rsidR="00192987" w:rsidRPr="00F414E7" w:rsidRDefault="00192987" w:rsidP="00F414E7">
      <w:pPr>
        <w:spacing w:line="240" w:lineRule="auto"/>
        <w:ind w:right="1189" w:firstLine="709"/>
        <w:contextualSpacing/>
        <w:rPr>
          <w:sz w:val="28"/>
          <w:lang w:bidi="en-US"/>
        </w:rPr>
      </w:pPr>
      <w:r w:rsidRPr="00F414E7">
        <w:rPr>
          <w:sz w:val="28"/>
          <w:lang w:bidi="en-US"/>
        </w:rPr>
        <w:t>В санитарно-защитной зоне не допускается размещать: жилую за­ 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 профилактические и оздоровительные учреждения общего пользования.</w:t>
      </w:r>
    </w:p>
    <w:p w:rsidR="00192987" w:rsidRPr="00F414E7" w:rsidRDefault="00192987" w:rsidP="00F414E7">
      <w:pPr>
        <w:spacing w:line="240" w:lineRule="auto"/>
        <w:ind w:right="1189" w:firstLine="709"/>
        <w:contextualSpacing/>
        <w:rPr>
          <w:sz w:val="28"/>
          <w:lang w:bidi="en-US"/>
        </w:rPr>
      </w:pPr>
      <w:r w:rsidRPr="00F414E7">
        <w:rPr>
          <w:sz w:val="28"/>
          <w:lang w:bidi="en-US"/>
        </w:rPr>
        <w:t>Санитарно-защитные зоны от сельскохозяйственных и производственно-коммунальных предприятий</w:t>
      </w:r>
    </w:p>
    <w:p w:rsidR="00192987" w:rsidRPr="00F414E7" w:rsidRDefault="00192987" w:rsidP="00F414E7">
      <w:pPr>
        <w:spacing w:line="240" w:lineRule="auto"/>
        <w:ind w:right="1189" w:firstLine="709"/>
        <w:contextualSpacing/>
        <w:rPr>
          <w:sz w:val="28"/>
          <w:lang w:bidi="en-US"/>
        </w:rPr>
      </w:pPr>
      <w:r w:rsidRPr="00F414E7">
        <w:rPr>
          <w:sz w:val="28"/>
          <w:lang w:bidi="en-US"/>
        </w:rPr>
        <w:t>Для предприятий устанавливаются</w:t>
      </w:r>
      <w:r w:rsidR="009264AB" w:rsidRPr="00F414E7">
        <w:rPr>
          <w:sz w:val="28"/>
          <w:lang w:bidi="en-US"/>
        </w:rPr>
        <w:t xml:space="preserve"> следующие ориентировочные раз</w:t>
      </w:r>
      <w:r w:rsidRPr="00F414E7">
        <w:rPr>
          <w:sz w:val="28"/>
          <w:lang w:bidi="en-US"/>
        </w:rPr>
        <w:t>меры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третьего класса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четвертого класса - 100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пятого класса - 50 м. Санитарно-защитные зоны от объектов инженерной инфраструктуры</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трансформаторной подстанции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газорегуляторного пункта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газораспределительной станции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канализационных очистных сооружений - 100, 150,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локальных очистных сооружений - 20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ливневых очистных сооружений - 50 м;</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Санитарные разрывы</w:t>
      </w:r>
    </w:p>
    <w:p w:rsidR="00192987" w:rsidRPr="00F414E7" w:rsidRDefault="00192987" w:rsidP="00F414E7">
      <w:pPr>
        <w:spacing w:line="240" w:lineRule="auto"/>
        <w:ind w:right="1189" w:firstLine="709"/>
        <w:contextualSpacing/>
        <w:rPr>
          <w:sz w:val="28"/>
          <w:lang w:bidi="en-US"/>
        </w:rPr>
      </w:pPr>
      <w:r w:rsidRPr="00F414E7">
        <w:rPr>
          <w:sz w:val="28"/>
          <w:lang w:bidi="en-US"/>
        </w:rPr>
        <w:t>Характеристика и режим использования аналогичен режиму для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lastRenderedPageBreak/>
        <w:t>Санитарные разрывы от автомагистралей.</w:t>
      </w:r>
    </w:p>
    <w:p w:rsidR="00192987" w:rsidRPr="00F414E7" w:rsidRDefault="00192987" w:rsidP="00F414E7">
      <w:pPr>
        <w:spacing w:line="240" w:lineRule="auto"/>
        <w:ind w:right="1189" w:firstLine="709"/>
        <w:contextualSpacing/>
        <w:rPr>
          <w:sz w:val="28"/>
          <w:lang w:bidi="en-US"/>
        </w:rPr>
      </w:pPr>
      <w:r w:rsidRPr="00F414E7">
        <w:rPr>
          <w:sz w:val="28"/>
          <w:lang w:bidi="en-US"/>
        </w:rPr>
        <w:t>Величина санитарного разрыва от бровки земляного полотна автомобильных дорог до застройки необходимо принимать не менее для дорог:</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 II, III категорий до жилой застройки — 100 м, до садоводческих, огороднических, дачных объединений — 50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IV категории до жилой застройки — 50 м, до садоводческих огороднических, дачных объединений — 25 м.</w:t>
      </w:r>
    </w:p>
    <w:p w:rsidR="003F1A92" w:rsidRPr="00F414E7" w:rsidRDefault="00192987" w:rsidP="00F414E7">
      <w:pPr>
        <w:spacing w:line="240" w:lineRule="auto"/>
        <w:ind w:right="1189" w:firstLine="709"/>
        <w:contextualSpacing/>
        <w:rPr>
          <w:sz w:val="28"/>
          <w:lang w:bidi="en-US"/>
        </w:rPr>
      </w:pPr>
      <w:r w:rsidRPr="00F414E7">
        <w:rPr>
          <w:sz w:val="28"/>
          <w:lang w:bidi="en-US"/>
        </w:rPr>
        <w:t>Санитарные разрывы от сооружений для хранения легкового транспорта Согласно СанПиН 2.2.1/2.1.1.1200-03, на территории располагаются санитарные разрывы от стоянок легкового транспорта.</w:t>
      </w:r>
    </w:p>
    <w:p w:rsidR="003F1A92" w:rsidRPr="00F414E7" w:rsidRDefault="003F1A92" w:rsidP="003F1A92">
      <w:pPr>
        <w:ind w:right="1189"/>
        <w:rPr>
          <w:sz w:val="28"/>
          <w:lang w:bidi="en-US"/>
        </w:rPr>
      </w:pPr>
      <w:r w:rsidRPr="00F414E7">
        <w:rPr>
          <w:sz w:val="28"/>
          <w:lang w:bidi="en-US"/>
        </w:rPr>
        <w:t>Таблица 2</w:t>
      </w:r>
    </w:p>
    <w:p w:rsidR="003F1A92" w:rsidRPr="00F414E7" w:rsidRDefault="003F1A92" w:rsidP="00077547">
      <w:pPr>
        <w:ind w:right="1189"/>
        <w:rPr>
          <w:sz w:val="28"/>
          <w:lang w:bidi="en-US"/>
        </w:rPr>
      </w:pPr>
      <w:r w:rsidRPr="00F414E7">
        <w:rPr>
          <w:sz w:val="28"/>
          <w:lang w:bidi="en-US"/>
        </w:rPr>
        <w:t>Разрыв от сооружений для хранения легкового автотранспорта до объектов застройки</w:t>
      </w:r>
    </w:p>
    <w:tbl>
      <w:tblPr>
        <w:tblStyle w:val="af4"/>
        <w:tblW w:w="10643" w:type="dxa"/>
        <w:tblLayout w:type="fixed"/>
        <w:tblLook w:val="04A0"/>
      </w:tblPr>
      <w:tblGrid>
        <w:gridCol w:w="4390"/>
        <w:gridCol w:w="1417"/>
        <w:gridCol w:w="1418"/>
        <w:gridCol w:w="1275"/>
        <w:gridCol w:w="1200"/>
        <w:gridCol w:w="927"/>
        <w:gridCol w:w="16"/>
      </w:tblGrid>
      <w:tr w:rsidR="00591754" w:rsidTr="003F1A92">
        <w:trPr>
          <w:trHeight w:val="585"/>
        </w:trPr>
        <w:tc>
          <w:tcPr>
            <w:tcW w:w="4390" w:type="dxa"/>
            <w:vMerge w:val="restart"/>
          </w:tcPr>
          <w:p w:rsidR="00591754" w:rsidRPr="003F1A92" w:rsidRDefault="00591754" w:rsidP="003F1A92">
            <w:pPr>
              <w:spacing w:line="240" w:lineRule="auto"/>
              <w:ind w:right="175"/>
              <w:contextualSpacing/>
              <w:rPr>
                <w:b/>
                <w:lang w:bidi="en-US"/>
              </w:rPr>
            </w:pPr>
            <w:r w:rsidRPr="003F1A92">
              <w:rPr>
                <w:b/>
                <w:lang w:bidi="en-US"/>
              </w:rPr>
              <w:t>Объекты, до которых исчисляется разрыв</w:t>
            </w:r>
          </w:p>
        </w:tc>
        <w:tc>
          <w:tcPr>
            <w:tcW w:w="6253" w:type="dxa"/>
            <w:gridSpan w:val="6"/>
          </w:tcPr>
          <w:p w:rsidR="00591754" w:rsidRPr="003F1A92" w:rsidRDefault="00591754" w:rsidP="003F1A92">
            <w:pPr>
              <w:spacing w:line="240" w:lineRule="auto"/>
              <w:ind w:right="1189"/>
              <w:contextualSpacing/>
              <w:rPr>
                <w:b/>
                <w:lang w:bidi="en-US"/>
              </w:rPr>
            </w:pPr>
            <w:r w:rsidRPr="003F1A92">
              <w:rPr>
                <w:b/>
              </w:rPr>
              <w:t>Расстояние,  м</w:t>
            </w:r>
          </w:p>
        </w:tc>
      </w:tr>
      <w:tr w:rsidR="00591754" w:rsidTr="003F1A92">
        <w:trPr>
          <w:trHeight w:val="375"/>
        </w:trPr>
        <w:tc>
          <w:tcPr>
            <w:tcW w:w="4390" w:type="dxa"/>
            <w:vMerge/>
          </w:tcPr>
          <w:p w:rsidR="00591754" w:rsidRPr="003F1A92" w:rsidRDefault="00591754" w:rsidP="003F1A92">
            <w:pPr>
              <w:spacing w:line="240" w:lineRule="auto"/>
              <w:ind w:right="175"/>
              <w:contextualSpacing/>
              <w:rPr>
                <w:b/>
                <w:lang w:bidi="en-US"/>
              </w:rPr>
            </w:pPr>
          </w:p>
        </w:tc>
        <w:tc>
          <w:tcPr>
            <w:tcW w:w="6253" w:type="dxa"/>
            <w:gridSpan w:val="6"/>
          </w:tcPr>
          <w:p w:rsidR="00591754" w:rsidRPr="003F1A92" w:rsidRDefault="00591754" w:rsidP="003F1A92">
            <w:pPr>
              <w:spacing w:line="240" w:lineRule="auto"/>
              <w:ind w:right="1189"/>
              <w:contextualSpacing/>
              <w:rPr>
                <w:b/>
              </w:rPr>
            </w:pPr>
            <w:r w:rsidRPr="003F1A92">
              <w:rPr>
                <w:b/>
              </w:rPr>
              <w:t>Открытыеавтостоянкиипаркингивместимостью,</w:t>
            </w:r>
            <w:r w:rsidRPr="003F1A92">
              <w:rPr>
                <w:b/>
                <w:spacing w:val="9"/>
              </w:rPr>
              <w:t>машино-мест</w:t>
            </w:r>
          </w:p>
        </w:tc>
      </w:tr>
      <w:tr w:rsidR="00591754" w:rsidTr="003F1A92">
        <w:trPr>
          <w:gridAfter w:val="1"/>
          <w:wAfter w:w="16" w:type="dxa"/>
          <w:trHeight w:val="495"/>
        </w:trPr>
        <w:tc>
          <w:tcPr>
            <w:tcW w:w="4390" w:type="dxa"/>
            <w:vMerge/>
          </w:tcPr>
          <w:p w:rsidR="00591754" w:rsidRPr="003F1A92" w:rsidRDefault="00591754" w:rsidP="003F1A92">
            <w:pPr>
              <w:spacing w:line="240" w:lineRule="auto"/>
              <w:ind w:right="175"/>
              <w:contextualSpacing/>
              <w:rPr>
                <w:lang w:bidi="en-US"/>
              </w:rPr>
            </w:pPr>
          </w:p>
        </w:tc>
        <w:tc>
          <w:tcPr>
            <w:tcW w:w="1417" w:type="dxa"/>
          </w:tcPr>
          <w:p w:rsidR="00591754" w:rsidRPr="003F1A92" w:rsidRDefault="003F1A92" w:rsidP="003F1A92">
            <w:pPr>
              <w:pStyle w:val="TableParagraph"/>
              <w:ind w:left="0"/>
              <w:contextualSpacing/>
              <w:jc w:val="both"/>
            </w:pPr>
            <w:r>
              <w:t>1</w:t>
            </w:r>
            <w:r w:rsidR="00591754" w:rsidRPr="003F1A92">
              <w:t>0и</w:t>
            </w:r>
            <w:r w:rsidR="00591754" w:rsidRPr="003F1A92">
              <w:rPr>
                <w:spacing w:val="9"/>
              </w:rPr>
              <w:t>менее</w:t>
            </w:r>
          </w:p>
        </w:tc>
        <w:tc>
          <w:tcPr>
            <w:tcW w:w="1418" w:type="dxa"/>
          </w:tcPr>
          <w:p w:rsidR="00591754" w:rsidRPr="003F1A92" w:rsidRDefault="00591754" w:rsidP="003F1A92">
            <w:pPr>
              <w:pStyle w:val="TableParagraph"/>
              <w:ind w:left="0"/>
              <w:contextualSpacing/>
              <w:jc w:val="both"/>
            </w:pPr>
            <w:r w:rsidRPr="003F1A92">
              <w:t>11-50</w:t>
            </w:r>
          </w:p>
        </w:tc>
        <w:tc>
          <w:tcPr>
            <w:tcW w:w="1275" w:type="dxa"/>
          </w:tcPr>
          <w:p w:rsidR="00591754" w:rsidRPr="003F1A92" w:rsidRDefault="00591754" w:rsidP="003F1A92">
            <w:pPr>
              <w:pStyle w:val="TableParagraph"/>
              <w:ind w:left="0"/>
              <w:contextualSpacing/>
              <w:jc w:val="both"/>
            </w:pPr>
            <w:r w:rsidRPr="003F1A92">
              <w:t>51-100</w:t>
            </w:r>
          </w:p>
        </w:tc>
        <w:tc>
          <w:tcPr>
            <w:tcW w:w="1200" w:type="dxa"/>
          </w:tcPr>
          <w:p w:rsidR="00591754" w:rsidRPr="003F1A92" w:rsidRDefault="00591754" w:rsidP="003F1A92">
            <w:pPr>
              <w:pStyle w:val="TableParagraph"/>
              <w:ind w:left="0"/>
              <w:contextualSpacing/>
              <w:jc w:val="both"/>
            </w:pPr>
            <w:r w:rsidRPr="003F1A92">
              <w:t>101-300</w:t>
            </w:r>
          </w:p>
        </w:tc>
        <w:tc>
          <w:tcPr>
            <w:tcW w:w="927" w:type="dxa"/>
          </w:tcPr>
          <w:p w:rsidR="00591754" w:rsidRPr="003F1A92" w:rsidRDefault="00591754" w:rsidP="003F1A92">
            <w:pPr>
              <w:pStyle w:val="TableParagraph"/>
              <w:ind w:left="0"/>
              <w:contextualSpacing/>
              <w:jc w:val="both"/>
            </w:pPr>
            <w:r w:rsidRPr="003F1A92">
              <w:t>свыше 300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Фасады жилых  домов   и торцы с окнами</w:t>
            </w:r>
          </w:p>
        </w:tc>
        <w:tc>
          <w:tcPr>
            <w:tcW w:w="1417" w:type="dxa"/>
          </w:tcPr>
          <w:p w:rsidR="00591754" w:rsidRPr="003F1A92" w:rsidRDefault="00591754" w:rsidP="003F1A92">
            <w:pPr>
              <w:pStyle w:val="TableParagraph"/>
              <w:ind w:left="0"/>
              <w:contextualSpacing/>
              <w:jc w:val="both"/>
            </w:pPr>
            <w:r w:rsidRPr="003F1A92">
              <w:t>10</w:t>
            </w:r>
            <w:r w:rsidRPr="003F1A92">
              <w:tab/>
            </w:r>
          </w:p>
        </w:tc>
        <w:tc>
          <w:tcPr>
            <w:tcW w:w="1418"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15</w:t>
            </w:r>
          </w:p>
        </w:tc>
        <w:tc>
          <w:tcPr>
            <w:tcW w:w="1275"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25</w:t>
            </w:r>
          </w:p>
        </w:tc>
        <w:tc>
          <w:tcPr>
            <w:tcW w:w="1200"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35</w:t>
            </w:r>
          </w:p>
        </w:tc>
        <w:tc>
          <w:tcPr>
            <w:tcW w:w="927"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50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Торцы жилых домов без окон</w:t>
            </w:r>
          </w:p>
        </w:tc>
        <w:tc>
          <w:tcPr>
            <w:tcW w:w="1417" w:type="dxa"/>
          </w:tcPr>
          <w:p w:rsidR="00591754" w:rsidRPr="003F1A92" w:rsidRDefault="00591754" w:rsidP="003F1A92">
            <w:pPr>
              <w:pStyle w:val="TableParagraph"/>
              <w:ind w:left="0"/>
              <w:contextualSpacing/>
              <w:jc w:val="both"/>
            </w:pPr>
            <w:r w:rsidRPr="003F1A92">
              <w:t>10</w:t>
            </w:r>
          </w:p>
        </w:tc>
        <w:tc>
          <w:tcPr>
            <w:tcW w:w="1418" w:type="dxa"/>
          </w:tcPr>
          <w:p w:rsidR="00591754" w:rsidRPr="003F1A92" w:rsidRDefault="00591754" w:rsidP="003F1A92">
            <w:pPr>
              <w:pStyle w:val="TableParagraph"/>
              <w:ind w:left="0"/>
              <w:contextualSpacing/>
              <w:jc w:val="both"/>
            </w:pPr>
            <w:r w:rsidRPr="003F1A92">
              <w:t>10</w:t>
            </w:r>
          </w:p>
        </w:tc>
        <w:tc>
          <w:tcPr>
            <w:tcW w:w="1275" w:type="dxa"/>
          </w:tcPr>
          <w:p w:rsidR="00591754" w:rsidRPr="003F1A92" w:rsidRDefault="00591754" w:rsidP="003F1A92">
            <w:pPr>
              <w:pStyle w:val="TableParagraph"/>
              <w:ind w:left="0"/>
              <w:contextualSpacing/>
              <w:jc w:val="both"/>
            </w:pPr>
            <w:r w:rsidRPr="003F1A92">
              <w:t>15</w:t>
            </w:r>
          </w:p>
        </w:tc>
        <w:tc>
          <w:tcPr>
            <w:tcW w:w="1200" w:type="dxa"/>
          </w:tcPr>
          <w:p w:rsidR="00591754" w:rsidRPr="003F1A92" w:rsidRDefault="00591754" w:rsidP="003F1A92">
            <w:pPr>
              <w:pStyle w:val="TableParagraph"/>
              <w:ind w:left="0"/>
              <w:contextualSpacing/>
              <w:jc w:val="both"/>
            </w:pPr>
            <w:r w:rsidRPr="003F1A92">
              <w:t>25</w:t>
            </w:r>
          </w:p>
        </w:tc>
        <w:tc>
          <w:tcPr>
            <w:tcW w:w="927" w:type="dxa"/>
          </w:tcPr>
          <w:p w:rsidR="00591754" w:rsidRPr="003F1A92" w:rsidRDefault="00591754" w:rsidP="003F1A92">
            <w:pPr>
              <w:pStyle w:val="TableParagraph"/>
              <w:ind w:left="0"/>
              <w:contextualSpacing/>
              <w:jc w:val="both"/>
            </w:pPr>
            <w:r w:rsidRPr="003F1A92">
              <w:t>35</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Территории школ, детских учреждений, ПТУ, техникумов, площадок  для отдыха, игр и спорта, детских</w:t>
            </w:r>
          </w:p>
        </w:tc>
        <w:tc>
          <w:tcPr>
            <w:tcW w:w="1417" w:type="dxa"/>
          </w:tcPr>
          <w:p w:rsidR="00591754" w:rsidRPr="003F1A92" w:rsidRDefault="00591754" w:rsidP="003F1A92">
            <w:pPr>
              <w:pStyle w:val="TableParagraph"/>
              <w:ind w:left="0"/>
              <w:contextualSpacing/>
              <w:jc w:val="both"/>
            </w:pPr>
            <w:r w:rsidRPr="003F1A92">
              <w:t>25</w:t>
            </w:r>
          </w:p>
        </w:tc>
        <w:tc>
          <w:tcPr>
            <w:tcW w:w="1418" w:type="dxa"/>
          </w:tcPr>
          <w:p w:rsidR="00591754" w:rsidRPr="003F1A92" w:rsidRDefault="00591754" w:rsidP="003F1A92">
            <w:pPr>
              <w:pStyle w:val="TableParagraph"/>
              <w:ind w:left="0"/>
              <w:contextualSpacing/>
              <w:jc w:val="both"/>
            </w:pPr>
            <w:r w:rsidRPr="003F1A92">
              <w:t>50</w:t>
            </w:r>
          </w:p>
        </w:tc>
        <w:tc>
          <w:tcPr>
            <w:tcW w:w="1275" w:type="dxa"/>
          </w:tcPr>
          <w:p w:rsidR="00591754" w:rsidRPr="003F1A92" w:rsidRDefault="00591754" w:rsidP="003F1A92">
            <w:pPr>
              <w:pStyle w:val="TableParagraph"/>
              <w:ind w:left="0"/>
              <w:contextualSpacing/>
              <w:jc w:val="both"/>
            </w:pPr>
            <w:r w:rsidRPr="003F1A92">
              <w:t>50</w:t>
            </w:r>
          </w:p>
        </w:tc>
        <w:tc>
          <w:tcPr>
            <w:tcW w:w="1200" w:type="dxa"/>
          </w:tcPr>
          <w:p w:rsidR="00591754" w:rsidRPr="003F1A92" w:rsidRDefault="00591754" w:rsidP="003F1A92">
            <w:pPr>
              <w:pStyle w:val="TableParagraph"/>
              <w:ind w:left="0"/>
              <w:contextualSpacing/>
              <w:jc w:val="both"/>
            </w:pPr>
            <w:r w:rsidRPr="003F1A92">
              <w:t>50</w:t>
            </w:r>
          </w:p>
        </w:tc>
        <w:tc>
          <w:tcPr>
            <w:tcW w:w="927" w:type="dxa"/>
          </w:tcPr>
          <w:p w:rsidR="00591754" w:rsidRPr="003F1A92" w:rsidRDefault="00591754" w:rsidP="003F1A92">
            <w:pPr>
              <w:pStyle w:val="TableParagraph"/>
              <w:ind w:left="0"/>
              <w:contextualSpacing/>
              <w:jc w:val="both"/>
            </w:pPr>
            <w:r w:rsidRPr="003F1A92">
              <w:t>50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417" w:type="dxa"/>
          </w:tcPr>
          <w:p w:rsidR="00591754" w:rsidRPr="003F1A92" w:rsidRDefault="00591754" w:rsidP="003F1A92">
            <w:pPr>
              <w:pStyle w:val="TableParagraph"/>
              <w:ind w:left="0"/>
              <w:contextualSpacing/>
              <w:jc w:val="both"/>
            </w:pPr>
            <w:r w:rsidRPr="003F1A92">
              <w:t>25</w:t>
            </w:r>
          </w:p>
        </w:tc>
        <w:tc>
          <w:tcPr>
            <w:tcW w:w="1418" w:type="dxa"/>
          </w:tcPr>
          <w:p w:rsidR="00591754" w:rsidRPr="003F1A92" w:rsidRDefault="00591754" w:rsidP="003F1A92">
            <w:pPr>
              <w:pStyle w:val="TableParagraph"/>
              <w:ind w:left="0"/>
              <w:contextualSpacing/>
              <w:jc w:val="both"/>
            </w:pPr>
            <w:r w:rsidRPr="003F1A92">
              <w:t>50</w:t>
            </w:r>
          </w:p>
        </w:tc>
        <w:tc>
          <w:tcPr>
            <w:tcW w:w="1275" w:type="dxa"/>
          </w:tcPr>
          <w:p w:rsidR="00591754" w:rsidRPr="003F1A92" w:rsidRDefault="00591754" w:rsidP="003F1A92">
            <w:pPr>
              <w:pStyle w:val="TableParagraph"/>
              <w:ind w:left="0"/>
              <w:contextualSpacing/>
              <w:jc w:val="both"/>
            </w:pPr>
            <w:r w:rsidRPr="003F1A92">
              <w:t>по расчетам</w:t>
            </w:r>
          </w:p>
        </w:tc>
        <w:tc>
          <w:tcPr>
            <w:tcW w:w="1200" w:type="dxa"/>
          </w:tcPr>
          <w:p w:rsidR="00591754" w:rsidRPr="003F1A92" w:rsidRDefault="00591754" w:rsidP="003F1A92">
            <w:pPr>
              <w:pStyle w:val="TableParagraph"/>
              <w:ind w:left="0"/>
              <w:contextualSpacing/>
              <w:jc w:val="both"/>
            </w:pPr>
            <w:r w:rsidRPr="003F1A92">
              <w:t>по расчетам</w:t>
            </w:r>
          </w:p>
        </w:tc>
        <w:tc>
          <w:tcPr>
            <w:tcW w:w="927" w:type="dxa"/>
          </w:tcPr>
          <w:p w:rsidR="00591754" w:rsidRPr="003F1A92" w:rsidRDefault="00591754" w:rsidP="003F1A92">
            <w:pPr>
              <w:pStyle w:val="TableParagraph"/>
              <w:ind w:left="0"/>
              <w:contextualSpacing/>
              <w:jc w:val="both"/>
            </w:pPr>
            <w:r w:rsidRPr="003F1A92">
              <w:t>по расчетам</w:t>
            </w:r>
          </w:p>
        </w:tc>
      </w:tr>
    </w:tbl>
    <w:p w:rsidR="001C6733" w:rsidRPr="00F414E7" w:rsidRDefault="001C6733" w:rsidP="00077547">
      <w:pPr>
        <w:ind w:right="1189"/>
        <w:rPr>
          <w:b/>
          <w:sz w:val="28"/>
          <w:lang w:bidi="en-US"/>
        </w:rPr>
      </w:pPr>
      <w:r w:rsidRPr="00F414E7">
        <w:rPr>
          <w:b/>
          <w:sz w:val="28"/>
          <w:lang w:bidi="en-US"/>
        </w:rPr>
        <w:t>Водоохранные зоны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запрещаются:</w:t>
      </w:r>
    </w:p>
    <w:p w:rsidR="00591754"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использование сточных вод в целях регулирования плодородия почв;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осуществление авиационных мер по борьбе с вредными организмами;</w:t>
      </w:r>
    </w:p>
    <w:p w:rsidR="001C6733" w:rsidRPr="00F414E7" w:rsidRDefault="00F414E7" w:rsidP="00F414E7">
      <w:pPr>
        <w:spacing w:line="240" w:lineRule="auto"/>
        <w:ind w:right="1189" w:firstLine="709"/>
        <w:rPr>
          <w:sz w:val="28"/>
          <w:szCs w:val="28"/>
          <w:lang w:bidi="en-US"/>
        </w:rPr>
      </w:pPr>
      <w:r>
        <w:rPr>
          <w:sz w:val="28"/>
          <w:szCs w:val="28"/>
          <w:lang w:bidi="en-US"/>
        </w:rPr>
        <w:lastRenderedPageBreak/>
        <w:t>-</w:t>
      </w:r>
      <w:r w:rsidR="001C6733" w:rsidRPr="00F414E7">
        <w:rPr>
          <w:sz w:val="28"/>
          <w:szCs w:val="28"/>
          <w:lang w:bidi="en-US"/>
        </w:rPr>
        <w:t>движение и стоянка транспортных средств (кроме специальных транс­ портных средств), за исключением их движения по дорогам и стоянки на до­ рогах и в специально оборудованных местах, имеющих твердое покрытие;</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специализированных хранилищ пестицидов и агрохимикатов, применение пестицидов и агрохимикатов;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сброс сточных, в том числе дренажных, вод;</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N 2395-1 "О недрах").</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прибрежных защитных полос наряду с вышеперечисленными ограничениями запрещаются:</w:t>
      </w:r>
    </w:p>
    <w:p w:rsidR="001C6733" w:rsidRPr="00F414E7" w:rsidRDefault="003F1A92" w:rsidP="00F414E7">
      <w:pPr>
        <w:spacing w:line="240" w:lineRule="auto"/>
        <w:ind w:right="1189" w:firstLine="709"/>
        <w:rPr>
          <w:sz w:val="28"/>
          <w:szCs w:val="28"/>
          <w:lang w:bidi="en-US"/>
        </w:rPr>
      </w:pPr>
      <w:r w:rsidRPr="00F414E7">
        <w:rPr>
          <w:sz w:val="28"/>
          <w:szCs w:val="28"/>
          <w:lang w:bidi="en-US"/>
        </w:rPr>
        <w:t>1.</w:t>
      </w:r>
      <w:r w:rsidR="001C6733" w:rsidRPr="00F414E7">
        <w:rPr>
          <w:sz w:val="28"/>
          <w:szCs w:val="28"/>
          <w:lang w:bidi="en-US"/>
        </w:rPr>
        <w:t>распашка земель;</w:t>
      </w:r>
    </w:p>
    <w:p w:rsidR="001C6733" w:rsidRPr="00F414E7" w:rsidRDefault="003F1A92" w:rsidP="00F414E7">
      <w:pPr>
        <w:spacing w:line="240" w:lineRule="auto"/>
        <w:ind w:right="1189" w:firstLine="709"/>
        <w:rPr>
          <w:sz w:val="28"/>
          <w:szCs w:val="28"/>
          <w:lang w:bidi="en-US"/>
        </w:rPr>
      </w:pPr>
      <w:r w:rsidRPr="00F414E7">
        <w:rPr>
          <w:sz w:val="28"/>
          <w:szCs w:val="28"/>
          <w:lang w:bidi="en-US"/>
        </w:rPr>
        <w:t>2.</w:t>
      </w:r>
      <w:r w:rsidR="001C6733" w:rsidRPr="00F414E7">
        <w:rPr>
          <w:sz w:val="28"/>
          <w:szCs w:val="28"/>
          <w:lang w:bidi="en-US"/>
        </w:rPr>
        <w:t xml:space="preserve">размещение отвалов размываемых грунтов; </w:t>
      </w:r>
    </w:p>
    <w:p w:rsidR="001C6733" w:rsidRPr="00F414E7" w:rsidRDefault="003F1A92" w:rsidP="00F414E7">
      <w:pPr>
        <w:spacing w:line="240" w:lineRule="auto"/>
        <w:ind w:right="1189" w:firstLine="709"/>
        <w:rPr>
          <w:sz w:val="28"/>
          <w:szCs w:val="28"/>
          <w:lang w:bidi="en-US"/>
        </w:rPr>
      </w:pPr>
      <w:r w:rsidRPr="00F414E7">
        <w:rPr>
          <w:sz w:val="28"/>
          <w:szCs w:val="28"/>
          <w:lang w:bidi="en-US"/>
        </w:rPr>
        <w:t>3.</w:t>
      </w:r>
      <w:r w:rsidR="001C6733" w:rsidRPr="00F414E7">
        <w:rPr>
          <w:sz w:val="28"/>
          <w:szCs w:val="28"/>
          <w:lang w:bidi="en-US"/>
        </w:rPr>
        <w:t>выпас сельскохозяйственных животных, организация для них летних лагерей, ванн.</w:t>
      </w: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1C6733" w:rsidRPr="00F414E7" w:rsidRDefault="001C6733" w:rsidP="003F1A92">
      <w:pPr>
        <w:spacing w:before="172"/>
        <w:ind w:left="3442" w:right="1189"/>
        <w:rPr>
          <w:sz w:val="28"/>
        </w:rPr>
      </w:pPr>
      <w:r w:rsidRPr="00F414E7">
        <w:rPr>
          <w:sz w:val="28"/>
        </w:rPr>
        <w:t>Характеристиканаиболеекрупных</w:t>
      </w:r>
      <w:r w:rsidR="003F1A92" w:rsidRPr="00F414E7">
        <w:rPr>
          <w:sz w:val="28"/>
        </w:rPr>
        <w:t>рек</w:t>
      </w:r>
    </w:p>
    <w:p w:rsidR="001C6733" w:rsidRDefault="001C6733" w:rsidP="00077547">
      <w:pPr>
        <w:ind w:right="1189"/>
        <w:rPr>
          <w:lang w:bidi="en-US"/>
        </w:rPr>
      </w:pPr>
      <w:r>
        <w:rPr>
          <w:lang w:bidi="en-US"/>
        </w:rPr>
        <w:t>Таблица 3</w:t>
      </w:r>
    </w:p>
    <w:tbl>
      <w:tblPr>
        <w:tblStyle w:val="af4"/>
        <w:tblW w:w="0" w:type="auto"/>
        <w:tblLook w:val="04A0"/>
      </w:tblPr>
      <w:tblGrid>
        <w:gridCol w:w="3353"/>
        <w:gridCol w:w="3353"/>
        <w:gridCol w:w="3354"/>
      </w:tblGrid>
      <w:tr w:rsidR="003A1F46" w:rsidTr="008B77B1">
        <w:trPr>
          <w:trHeight w:val="606"/>
        </w:trPr>
        <w:tc>
          <w:tcPr>
            <w:tcW w:w="3353" w:type="dxa"/>
          </w:tcPr>
          <w:p w:rsidR="003A1F46" w:rsidRDefault="003A1F46" w:rsidP="00077547">
            <w:pPr>
              <w:ind w:right="1189"/>
              <w:rPr>
                <w:lang w:bidi="en-US"/>
              </w:rPr>
            </w:pPr>
            <w:r>
              <w:rPr>
                <w:lang w:bidi="en-US"/>
              </w:rPr>
              <w:t>Название</w:t>
            </w:r>
          </w:p>
        </w:tc>
        <w:tc>
          <w:tcPr>
            <w:tcW w:w="3353" w:type="dxa"/>
          </w:tcPr>
          <w:p w:rsidR="003A1F46" w:rsidRDefault="003A1F46" w:rsidP="00077547">
            <w:pPr>
              <w:ind w:right="1189"/>
              <w:rPr>
                <w:lang w:bidi="en-US"/>
              </w:rPr>
            </w:pPr>
            <w:r>
              <w:rPr>
                <w:lang w:bidi="en-US"/>
              </w:rPr>
              <w:t xml:space="preserve">Ширина водоохранной зоны  </w:t>
            </w:r>
          </w:p>
        </w:tc>
        <w:tc>
          <w:tcPr>
            <w:tcW w:w="3354" w:type="dxa"/>
          </w:tcPr>
          <w:p w:rsidR="003A1F46" w:rsidRDefault="003A1F46" w:rsidP="00077547">
            <w:pPr>
              <w:ind w:right="1189"/>
              <w:rPr>
                <w:lang w:bidi="en-US"/>
              </w:rPr>
            </w:pPr>
            <w:r>
              <w:rPr>
                <w:lang w:bidi="en-US"/>
              </w:rPr>
              <w:t>Ширина прибрежной защитной полосы</w:t>
            </w:r>
          </w:p>
        </w:tc>
      </w:tr>
      <w:tr w:rsidR="003A1F46" w:rsidTr="003A1F46">
        <w:tc>
          <w:tcPr>
            <w:tcW w:w="3353" w:type="dxa"/>
          </w:tcPr>
          <w:p w:rsidR="003A1F46" w:rsidRDefault="003A1F46" w:rsidP="00077547">
            <w:pPr>
              <w:ind w:right="1189"/>
              <w:rPr>
                <w:lang w:bidi="en-US"/>
              </w:rPr>
            </w:pPr>
            <w:r>
              <w:rPr>
                <w:lang w:bidi="en-US"/>
              </w:rPr>
              <w:t>р. Сакмара</w:t>
            </w:r>
            <w:r>
              <w:rPr>
                <w:lang w:bidi="en-US"/>
              </w:rPr>
              <w:tab/>
            </w:r>
          </w:p>
        </w:tc>
        <w:tc>
          <w:tcPr>
            <w:tcW w:w="3353" w:type="dxa"/>
          </w:tcPr>
          <w:p w:rsidR="003A1F46" w:rsidRDefault="003A1F46" w:rsidP="003F1A92">
            <w:pPr>
              <w:ind w:right="1189"/>
              <w:rPr>
                <w:lang w:bidi="en-US"/>
              </w:rPr>
            </w:pPr>
            <w:r>
              <w:rPr>
                <w:lang w:bidi="en-US"/>
              </w:rPr>
              <w:t>200 м</w:t>
            </w:r>
          </w:p>
        </w:tc>
        <w:tc>
          <w:tcPr>
            <w:tcW w:w="3354" w:type="dxa"/>
          </w:tcPr>
          <w:p w:rsidR="003A1F46" w:rsidRDefault="003A1F46" w:rsidP="00077547">
            <w:pPr>
              <w:ind w:right="1189"/>
              <w:rPr>
                <w:lang w:bidi="en-US"/>
              </w:rPr>
            </w:pPr>
            <w:r>
              <w:rPr>
                <w:lang w:bidi="en-US"/>
              </w:rPr>
              <w:t>100 м</w:t>
            </w:r>
          </w:p>
        </w:tc>
      </w:tr>
      <w:tr w:rsidR="003A1F46" w:rsidTr="003A1F46">
        <w:tc>
          <w:tcPr>
            <w:tcW w:w="3353" w:type="dxa"/>
          </w:tcPr>
          <w:p w:rsidR="003A1F46" w:rsidRDefault="003A1F46" w:rsidP="00077547">
            <w:pPr>
              <w:ind w:right="1189"/>
              <w:rPr>
                <w:lang w:bidi="en-US"/>
              </w:rPr>
            </w:pPr>
            <w:r>
              <w:rPr>
                <w:lang w:bidi="en-US"/>
              </w:rPr>
              <w:t>р. Подгорная</w:t>
            </w:r>
          </w:p>
        </w:tc>
        <w:tc>
          <w:tcPr>
            <w:tcW w:w="3353" w:type="dxa"/>
          </w:tcPr>
          <w:p w:rsidR="003A1F46" w:rsidRDefault="003A1F46" w:rsidP="00077547">
            <w:pPr>
              <w:ind w:right="1189"/>
              <w:rPr>
                <w:lang w:bidi="en-US"/>
              </w:rPr>
            </w:pPr>
            <w:r>
              <w:rPr>
                <w:lang w:bidi="en-US"/>
              </w:rPr>
              <w:t>50 м</w:t>
            </w:r>
          </w:p>
        </w:tc>
        <w:tc>
          <w:tcPr>
            <w:tcW w:w="3354" w:type="dxa"/>
          </w:tcPr>
          <w:p w:rsidR="003A1F46" w:rsidRDefault="003A1F46" w:rsidP="00077547">
            <w:pPr>
              <w:ind w:right="1189"/>
              <w:rPr>
                <w:lang w:bidi="en-US"/>
              </w:rPr>
            </w:pPr>
            <w:r>
              <w:rPr>
                <w:lang w:bidi="en-US"/>
              </w:rPr>
              <w:t>50 м</w:t>
            </w:r>
          </w:p>
        </w:tc>
      </w:tr>
      <w:tr w:rsidR="003A1F46" w:rsidTr="003A1F46">
        <w:tc>
          <w:tcPr>
            <w:tcW w:w="3353" w:type="dxa"/>
          </w:tcPr>
          <w:p w:rsidR="003A1F46" w:rsidRDefault="003A1F46" w:rsidP="00077547">
            <w:pPr>
              <w:ind w:right="1189"/>
              <w:rPr>
                <w:lang w:bidi="en-US"/>
              </w:rPr>
            </w:pPr>
            <w:r>
              <w:rPr>
                <w:lang w:bidi="en-US"/>
              </w:rPr>
              <w:t>Ручьи, озера</w:t>
            </w:r>
            <w:r>
              <w:rPr>
                <w:lang w:bidi="en-US"/>
              </w:rPr>
              <w:tab/>
            </w:r>
          </w:p>
        </w:tc>
        <w:tc>
          <w:tcPr>
            <w:tcW w:w="3353" w:type="dxa"/>
          </w:tcPr>
          <w:p w:rsidR="003A1F46" w:rsidRDefault="003A1F46" w:rsidP="00077547">
            <w:pPr>
              <w:ind w:right="1189"/>
              <w:rPr>
                <w:lang w:bidi="en-US"/>
              </w:rPr>
            </w:pPr>
            <w:r>
              <w:rPr>
                <w:lang w:bidi="en-US"/>
              </w:rPr>
              <w:t>50 м</w:t>
            </w:r>
          </w:p>
        </w:tc>
        <w:tc>
          <w:tcPr>
            <w:tcW w:w="3354" w:type="dxa"/>
          </w:tcPr>
          <w:p w:rsidR="003A1F46" w:rsidRDefault="003A1F46" w:rsidP="00077547">
            <w:pPr>
              <w:ind w:right="1189"/>
              <w:rPr>
                <w:lang w:bidi="en-US"/>
              </w:rPr>
            </w:pPr>
            <w:r>
              <w:rPr>
                <w:lang w:bidi="en-US"/>
              </w:rPr>
              <w:t>50 м</w:t>
            </w:r>
          </w:p>
        </w:tc>
      </w:tr>
    </w:tbl>
    <w:p w:rsidR="001C6733" w:rsidRDefault="001C6733" w:rsidP="00077547">
      <w:pPr>
        <w:ind w:right="1189"/>
        <w:rPr>
          <w:lang w:bidi="en-US"/>
        </w:rPr>
      </w:pPr>
    </w:p>
    <w:p w:rsidR="001C6733" w:rsidRPr="00F414E7" w:rsidRDefault="001C6733" w:rsidP="00F414E7">
      <w:pPr>
        <w:spacing w:line="240" w:lineRule="auto"/>
        <w:ind w:right="1189" w:firstLine="709"/>
        <w:rPr>
          <w:sz w:val="28"/>
          <w:lang w:bidi="en-US"/>
        </w:rPr>
      </w:pPr>
      <w:r w:rsidRPr="00F414E7">
        <w:rPr>
          <w:i/>
          <w:sz w:val="28"/>
          <w:lang w:bidi="en-US"/>
        </w:rPr>
        <w:t>Прибрежная защитная полоса</w:t>
      </w:r>
      <w:r w:rsidRPr="00F414E7">
        <w:rPr>
          <w:sz w:val="28"/>
          <w:lang w:bidi="en-US"/>
        </w:rPr>
        <w:t>.</w:t>
      </w:r>
    </w:p>
    <w:p w:rsidR="001C6733" w:rsidRPr="00F414E7" w:rsidRDefault="001C6733" w:rsidP="00F414E7">
      <w:pPr>
        <w:spacing w:line="240" w:lineRule="auto"/>
        <w:ind w:right="1189" w:firstLine="709"/>
        <w:rPr>
          <w:sz w:val="28"/>
          <w:lang w:bidi="en-US"/>
        </w:rPr>
      </w:pPr>
      <w:r w:rsidRPr="00F414E7">
        <w:rPr>
          <w:sz w:val="28"/>
          <w:lang w:bidi="en-US"/>
        </w:rPr>
        <w:t>Ограничения: В границах прибрежны</w:t>
      </w:r>
      <w:r w:rsidR="003A1F46" w:rsidRPr="00F414E7">
        <w:rPr>
          <w:sz w:val="28"/>
          <w:lang w:bidi="en-US"/>
        </w:rPr>
        <w:t>х защитных полос наряду с огра</w:t>
      </w:r>
      <w:r w:rsidRPr="00F414E7">
        <w:rPr>
          <w:sz w:val="28"/>
          <w:lang w:bidi="en-US"/>
        </w:rPr>
        <w:t>ничениями для водоохранных зон запрещаются дополнительно:</w:t>
      </w:r>
    </w:p>
    <w:p w:rsidR="001C6733" w:rsidRPr="00F414E7" w:rsidRDefault="001C6733" w:rsidP="00F414E7">
      <w:pPr>
        <w:spacing w:line="240" w:lineRule="auto"/>
        <w:ind w:right="1189" w:firstLine="709"/>
        <w:rPr>
          <w:sz w:val="28"/>
          <w:lang w:bidi="en-US"/>
        </w:rPr>
      </w:pPr>
      <w:r w:rsidRPr="00F414E7">
        <w:rPr>
          <w:sz w:val="28"/>
          <w:lang w:bidi="en-US"/>
        </w:rPr>
        <w:t>1)</w:t>
      </w:r>
      <w:r w:rsidRPr="00F414E7">
        <w:rPr>
          <w:sz w:val="28"/>
          <w:lang w:bidi="en-US"/>
        </w:rPr>
        <w:tab/>
        <w:t>распашка земель;</w:t>
      </w:r>
    </w:p>
    <w:p w:rsidR="001C6733" w:rsidRPr="00F414E7" w:rsidRDefault="001C6733" w:rsidP="00F414E7">
      <w:pPr>
        <w:spacing w:line="240" w:lineRule="auto"/>
        <w:ind w:right="1189" w:firstLine="709"/>
        <w:rPr>
          <w:sz w:val="28"/>
          <w:lang w:bidi="en-US"/>
        </w:rPr>
      </w:pPr>
      <w:r w:rsidRPr="00F414E7">
        <w:rPr>
          <w:sz w:val="28"/>
          <w:lang w:bidi="en-US"/>
        </w:rPr>
        <w:t>2)</w:t>
      </w:r>
      <w:r w:rsidRPr="00F414E7">
        <w:rPr>
          <w:sz w:val="28"/>
          <w:lang w:bidi="en-US"/>
        </w:rPr>
        <w:tab/>
        <w:t>размещение отвалов размываемых грунтов;</w:t>
      </w:r>
    </w:p>
    <w:p w:rsidR="001C6733" w:rsidRPr="00F414E7" w:rsidRDefault="001C6733" w:rsidP="00F414E7">
      <w:pPr>
        <w:spacing w:line="240" w:lineRule="auto"/>
        <w:ind w:right="1189" w:firstLine="709"/>
        <w:rPr>
          <w:sz w:val="28"/>
          <w:lang w:bidi="en-US"/>
        </w:rPr>
      </w:pPr>
      <w:r w:rsidRPr="00F414E7">
        <w:rPr>
          <w:sz w:val="28"/>
          <w:lang w:bidi="en-US"/>
        </w:rPr>
        <w:t>3)</w:t>
      </w:r>
      <w:r w:rsidRPr="00F414E7">
        <w:rPr>
          <w:sz w:val="28"/>
          <w:lang w:bidi="en-US"/>
        </w:rPr>
        <w:tab/>
        <w:t>выпас сельскохозяйственных животных и организация для них летних лагерей, ванн.</w:t>
      </w:r>
    </w:p>
    <w:p w:rsidR="001C6733" w:rsidRPr="00F414E7" w:rsidRDefault="001C6733" w:rsidP="00F414E7">
      <w:pPr>
        <w:spacing w:line="240" w:lineRule="auto"/>
        <w:ind w:right="1189" w:firstLine="709"/>
        <w:rPr>
          <w:sz w:val="28"/>
          <w:lang w:bidi="en-US"/>
        </w:rPr>
      </w:pPr>
      <w:r w:rsidRPr="00F414E7">
        <w:rPr>
          <w:sz w:val="28"/>
          <w:lang w:bidi="en-US"/>
        </w:rPr>
        <w:t>Зона паводка 1% обеспеченности</w:t>
      </w:r>
    </w:p>
    <w:p w:rsidR="001C6733" w:rsidRPr="00F414E7" w:rsidRDefault="001C6733" w:rsidP="00F414E7">
      <w:pPr>
        <w:spacing w:line="240" w:lineRule="auto"/>
        <w:ind w:right="1189" w:firstLine="709"/>
        <w:rPr>
          <w:sz w:val="28"/>
          <w:lang w:bidi="en-US"/>
        </w:rPr>
      </w:pPr>
      <w:r w:rsidRPr="00F414E7">
        <w:rPr>
          <w:sz w:val="28"/>
          <w:lang w:bidi="en-US"/>
        </w:rPr>
        <w:t>Назначение - во избежание негативных последствий затопления поймы при паводковых явлениях.</w:t>
      </w:r>
    </w:p>
    <w:p w:rsidR="001C6733" w:rsidRPr="00F414E7" w:rsidRDefault="001C6733" w:rsidP="00F414E7">
      <w:pPr>
        <w:spacing w:line="240" w:lineRule="auto"/>
        <w:ind w:right="1189" w:firstLine="709"/>
        <w:rPr>
          <w:sz w:val="28"/>
          <w:lang w:bidi="en-US"/>
        </w:rPr>
      </w:pPr>
      <w:r w:rsidRPr="00F414E7">
        <w:rPr>
          <w:sz w:val="28"/>
          <w:lang w:bidi="en-US"/>
        </w:rPr>
        <w:t>Ограничения:</w:t>
      </w:r>
    </w:p>
    <w:p w:rsidR="001C6733" w:rsidRPr="00F414E7" w:rsidRDefault="001C6733" w:rsidP="00F414E7">
      <w:pPr>
        <w:spacing w:line="240" w:lineRule="auto"/>
        <w:ind w:right="1189" w:firstLine="709"/>
        <w:rPr>
          <w:sz w:val="28"/>
          <w:lang w:bidi="en-US"/>
        </w:rPr>
      </w:pPr>
      <w:r w:rsidRPr="00F414E7">
        <w:rPr>
          <w:sz w:val="28"/>
          <w:lang w:bidi="en-US"/>
        </w:rPr>
        <w:t xml:space="preserve">В соответствии с п.8.б СанПиН 2.07.01-89* функционирование объектов непостоянного пребывания людей в зоне </w:t>
      </w:r>
      <w:r w:rsidR="003A1F46" w:rsidRPr="00F414E7">
        <w:rPr>
          <w:sz w:val="28"/>
          <w:lang w:bidi="en-US"/>
        </w:rPr>
        <w:t>затопления 1% паводка не запре</w:t>
      </w:r>
      <w:r w:rsidRPr="00F414E7">
        <w:rPr>
          <w:sz w:val="28"/>
          <w:lang w:bidi="en-US"/>
        </w:rPr>
        <w:t>щено.</w:t>
      </w:r>
    </w:p>
    <w:p w:rsidR="001C6733" w:rsidRPr="00F414E7" w:rsidRDefault="001C6733" w:rsidP="00F414E7">
      <w:pPr>
        <w:spacing w:line="240" w:lineRule="auto"/>
        <w:ind w:right="1189" w:firstLine="709"/>
        <w:rPr>
          <w:sz w:val="28"/>
          <w:lang w:bidi="en-US"/>
        </w:rPr>
      </w:pPr>
      <w:r w:rsidRPr="00F414E7">
        <w:rPr>
          <w:sz w:val="28"/>
          <w:lang w:bidi="en-US"/>
        </w:rPr>
        <w:t>Новое строительство возможно после проведения мероприятий по за­ щите территории от паводкового затопления</w:t>
      </w:r>
    </w:p>
    <w:p w:rsidR="001C6733" w:rsidRPr="00F414E7" w:rsidRDefault="001C6733" w:rsidP="00F414E7">
      <w:pPr>
        <w:spacing w:line="240" w:lineRule="auto"/>
        <w:ind w:right="1189" w:firstLine="709"/>
        <w:rPr>
          <w:i/>
          <w:sz w:val="28"/>
          <w:lang w:bidi="en-US"/>
        </w:rPr>
      </w:pPr>
      <w:r w:rsidRPr="00F414E7">
        <w:rPr>
          <w:i/>
          <w:sz w:val="28"/>
          <w:lang w:bidi="en-US"/>
        </w:rPr>
        <w:lastRenderedPageBreak/>
        <w:t>Зоны санитарной охраны источников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Требуется разработка и утверждение п</w:t>
      </w:r>
      <w:r w:rsidR="003A1F46" w:rsidRPr="00F414E7">
        <w:rPr>
          <w:sz w:val="28"/>
          <w:lang w:bidi="en-US"/>
        </w:rPr>
        <w:t>роектов зон ЗСО для всех источ</w:t>
      </w:r>
      <w:r w:rsidRPr="00F414E7">
        <w:rPr>
          <w:sz w:val="28"/>
          <w:lang w:bidi="en-US"/>
        </w:rPr>
        <w:t>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Подземный водозабор</w:t>
      </w:r>
    </w:p>
    <w:p w:rsidR="001C6733" w:rsidRPr="00F414E7" w:rsidRDefault="001C6733" w:rsidP="00F414E7">
      <w:pPr>
        <w:spacing w:line="240" w:lineRule="auto"/>
        <w:ind w:right="1189" w:firstLine="709"/>
        <w:rPr>
          <w:sz w:val="28"/>
          <w:lang w:bidi="en-US"/>
        </w:rPr>
      </w:pPr>
      <w:r w:rsidRPr="00F414E7">
        <w:rPr>
          <w:sz w:val="28"/>
          <w:lang w:bidi="en-US"/>
        </w:rPr>
        <w:t>Граница первого пояса устанавливается на расстоянии не менее 30 м от водозабора — при использовании защищен</w:t>
      </w:r>
      <w:r w:rsidR="003A1F46" w:rsidRPr="00F414E7">
        <w:rPr>
          <w:sz w:val="28"/>
          <w:lang w:bidi="en-US"/>
        </w:rPr>
        <w:t>ных подземных вод и на расстоя</w:t>
      </w:r>
      <w:r w:rsidRPr="00F414E7">
        <w:rPr>
          <w:sz w:val="28"/>
          <w:lang w:bidi="en-US"/>
        </w:rPr>
        <w:t>нии не менее 50 м — при использовании</w:t>
      </w:r>
      <w:r w:rsidR="003A1F46" w:rsidRPr="00F414E7">
        <w:rPr>
          <w:sz w:val="28"/>
          <w:lang w:bidi="en-US"/>
        </w:rPr>
        <w:t xml:space="preserve"> недостаточно защищенных подзем</w:t>
      </w:r>
      <w:r w:rsidRPr="00F414E7">
        <w:rPr>
          <w:sz w:val="28"/>
          <w:lang w:bidi="en-US"/>
        </w:rPr>
        <w:t xml:space="preserve">ных вод. Граница второго и третьего пояса </w:t>
      </w:r>
      <w:r w:rsidR="003A1F46" w:rsidRPr="00F414E7">
        <w:rPr>
          <w:sz w:val="28"/>
          <w:lang w:bidi="en-US"/>
        </w:rPr>
        <w:t>ЗСО определяется гидродинамиче</w:t>
      </w:r>
      <w:r w:rsidRPr="00F414E7">
        <w:rPr>
          <w:sz w:val="28"/>
          <w:lang w:bidi="en-US"/>
        </w:rPr>
        <w:t>скими расчетами.</w:t>
      </w:r>
    </w:p>
    <w:p w:rsidR="001C6733" w:rsidRPr="00F414E7" w:rsidRDefault="001C6733" w:rsidP="00F414E7">
      <w:pPr>
        <w:spacing w:line="240" w:lineRule="auto"/>
        <w:ind w:right="1189" w:firstLine="709"/>
        <w:rPr>
          <w:sz w:val="28"/>
          <w:lang w:bidi="en-US"/>
        </w:rPr>
      </w:pPr>
      <w:r w:rsidRPr="00F414E7">
        <w:rPr>
          <w:sz w:val="28"/>
          <w:lang w:bidi="en-US"/>
        </w:rPr>
        <w:t>В первом поясе ЗСО подземных водозаборов не допускается:</w:t>
      </w:r>
    </w:p>
    <w:p w:rsidR="001C6733" w:rsidRPr="00F414E7" w:rsidRDefault="001C6733" w:rsidP="00F414E7">
      <w:pPr>
        <w:spacing w:line="240" w:lineRule="auto"/>
        <w:ind w:right="1189" w:firstLine="709"/>
        <w:rPr>
          <w:sz w:val="28"/>
          <w:lang w:bidi="en-US"/>
        </w:rPr>
      </w:pPr>
      <w:r w:rsidRPr="00F414E7">
        <w:rPr>
          <w:sz w:val="28"/>
          <w:lang w:bidi="en-US"/>
        </w:rPr>
        <w:t>- посадка высокоствольных деревьев;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все виды строительства, не имеющие непосредственного отношения к эксплуатации, реконструкции и расширению водопроводных сооружений;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прокладка трубопроводов различного назначения;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жилых и хозяйственно-бытовых зданий;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проживание людей;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Во втором и третьем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закачка отработанных вод в подземные горизонты, подземного склади­ рования твердых отходов и разработки недр земли,</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Во втором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рубка леса главного пользования. Водопроводные сооружения</w:t>
      </w:r>
    </w:p>
    <w:p w:rsidR="003A1F46" w:rsidRPr="00F414E7" w:rsidRDefault="003A1F46" w:rsidP="00F414E7">
      <w:pPr>
        <w:spacing w:line="240" w:lineRule="auto"/>
        <w:ind w:right="1189" w:firstLine="709"/>
        <w:rPr>
          <w:sz w:val="28"/>
          <w:lang w:bidi="en-US"/>
        </w:rPr>
      </w:pPr>
      <w:r w:rsidRPr="00F414E7">
        <w:rPr>
          <w:sz w:val="28"/>
          <w:lang w:bidi="en-US"/>
        </w:rPr>
        <w:t>Граница первого пояса ЗСО водопроводных сооружений принимается на расстоянии:</w:t>
      </w:r>
    </w:p>
    <w:p w:rsidR="003A1F46" w:rsidRPr="00F414E7" w:rsidRDefault="003A1F46" w:rsidP="00F414E7">
      <w:pPr>
        <w:spacing w:line="240" w:lineRule="auto"/>
        <w:ind w:right="1189" w:firstLine="709"/>
        <w:rPr>
          <w:sz w:val="28"/>
          <w:lang w:bidi="en-US"/>
        </w:rPr>
      </w:pPr>
      <w:r w:rsidRPr="00F414E7">
        <w:rPr>
          <w:sz w:val="28"/>
          <w:lang w:bidi="en-US"/>
        </w:rPr>
        <w:lastRenderedPageBreak/>
        <w:t>-</w:t>
      </w:r>
      <w:r w:rsidRPr="00F414E7">
        <w:rPr>
          <w:sz w:val="28"/>
          <w:lang w:bidi="en-US"/>
        </w:rPr>
        <w:tab/>
        <w:t>от стен запасных и регулирующих ёмкостей, фильтров и контактных осветлителей - не менее 30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водонапорных башен - не менее 10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остальных помещений (отстойники, реагентное хозяйство, склад хлора, насосные станции и др.) - не менее 15м.</w:t>
      </w:r>
    </w:p>
    <w:p w:rsidR="003A1F46" w:rsidRPr="00F414E7" w:rsidRDefault="003A1F46" w:rsidP="00F414E7">
      <w:pPr>
        <w:spacing w:line="240" w:lineRule="auto"/>
        <w:ind w:right="1189" w:firstLine="709"/>
        <w:rPr>
          <w:sz w:val="28"/>
          <w:lang w:bidi="en-US"/>
        </w:rPr>
      </w:pPr>
      <w:r w:rsidRPr="00F414E7">
        <w:rPr>
          <w:sz w:val="28"/>
          <w:lang w:bidi="en-US"/>
        </w:rPr>
        <w:t>Ширину санитарно-защитной полос</w:t>
      </w:r>
      <w:r w:rsidR="00B30F48" w:rsidRPr="00F414E7">
        <w:rPr>
          <w:sz w:val="28"/>
          <w:lang w:bidi="en-US"/>
        </w:rPr>
        <w:t>ы следует принимать по обе сто</w:t>
      </w:r>
      <w:r w:rsidRPr="00F414E7">
        <w:rPr>
          <w:sz w:val="28"/>
          <w:lang w:bidi="en-US"/>
        </w:rPr>
        <w:t>роны от крайних линий водопровода:</w:t>
      </w:r>
    </w:p>
    <w:p w:rsidR="003A1F46" w:rsidRPr="00F414E7" w:rsidRDefault="003A1F46" w:rsidP="00F414E7">
      <w:pPr>
        <w:spacing w:line="240" w:lineRule="auto"/>
        <w:ind w:right="1189" w:firstLine="709"/>
        <w:rPr>
          <w:sz w:val="28"/>
          <w:lang w:bidi="en-US"/>
        </w:rPr>
      </w:pPr>
      <w:r w:rsidRPr="00F414E7">
        <w:rPr>
          <w:sz w:val="28"/>
          <w:lang w:bidi="en-US"/>
        </w:rPr>
        <w:t>а) при отсутствии грунтовых вод не менее 10 м при диаметре водоводов до 1 000 мм и не менее 20 м при диаметре водоводов более 1 000 мм;</w:t>
      </w:r>
    </w:p>
    <w:p w:rsidR="003A1F46" w:rsidRPr="00F414E7" w:rsidRDefault="003A1F46" w:rsidP="00F414E7">
      <w:pPr>
        <w:spacing w:line="240" w:lineRule="auto"/>
        <w:ind w:right="1189" w:firstLine="709"/>
        <w:rPr>
          <w:sz w:val="28"/>
          <w:lang w:bidi="en-US"/>
        </w:rPr>
      </w:pPr>
      <w:r w:rsidRPr="00F414E7">
        <w:rPr>
          <w:sz w:val="28"/>
          <w:lang w:bidi="en-US"/>
        </w:rPr>
        <w:t>б) при наличии грунтовых вод - не менее 50 м вне зависимости от диаметра водоводов.</w:t>
      </w:r>
    </w:p>
    <w:p w:rsidR="00B30F48" w:rsidRPr="00F414E7" w:rsidRDefault="003A1F46" w:rsidP="00F414E7">
      <w:pPr>
        <w:spacing w:line="240" w:lineRule="auto"/>
        <w:ind w:right="1189" w:firstLine="709"/>
        <w:rPr>
          <w:sz w:val="28"/>
          <w:lang w:bidi="en-US"/>
        </w:rPr>
      </w:pPr>
      <w:r w:rsidRPr="00F414E7">
        <w:rPr>
          <w:sz w:val="28"/>
          <w:lang w:bidi="en-US"/>
        </w:rPr>
        <w:t>В пределах санитарно-защитной полосы водоводов должны отсутствовать источники загрязнения почвы и грунтовых вод. Не допускается прокладка</w:t>
      </w:r>
      <w:r w:rsidR="00B30F48" w:rsidRPr="00F414E7">
        <w:rPr>
          <w:sz w:val="28"/>
          <w:lang w:bidi="en-US"/>
        </w:rPr>
        <w:t xml:space="preserve"> водоводов по территории свалок, полей ассенизации, полей фильтрации, по­ 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30F48" w:rsidRPr="00F414E7" w:rsidRDefault="00B30F48" w:rsidP="00F414E7">
      <w:pPr>
        <w:spacing w:line="240" w:lineRule="auto"/>
        <w:ind w:right="1189" w:firstLine="709"/>
        <w:rPr>
          <w:i/>
          <w:sz w:val="28"/>
          <w:lang w:bidi="en-US"/>
        </w:rPr>
      </w:pPr>
      <w:r w:rsidRPr="00F414E7">
        <w:rPr>
          <w:i/>
          <w:sz w:val="28"/>
          <w:lang w:bidi="en-US"/>
        </w:rPr>
        <w:t>Охранные зоны</w:t>
      </w:r>
    </w:p>
    <w:p w:rsidR="00B30F48" w:rsidRPr="00F414E7" w:rsidRDefault="00B30F48" w:rsidP="00F414E7">
      <w:pPr>
        <w:spacing w:line="240" w:lineRule="auto"/>
        <w:ind w:right="1189" w:firstLine="709"/>
        <w:rPr>
          <w:sz w:val="28"/>
          <w:lang w:bidi="en-US"/>
        </w:rPr>
      </w:pPr>
      <w:r w:rsidRPr="00F414E7">
        <w:rPr>
          <w:sz w:val="28"/>
          <w:lang w:bidi="en-US"/>
        </w:rPr>
        <w:t>Охранные зоны трубопроводов</w:t>
      </w:r>
    </w:p>
    <w:p w:rsidR="00B30F48" w:rsidRPr="00F414E7" w:rsidRDefault="00B30F48" w:rsidP="00F414E7">
      <w:pPr>
        <w:spacing w:line="240" w:lineRule="auto"/>
        <w:ind w:right="1189" w:firstLine="709"/>
        <w:rPr>
          <w:sz w:val="28"/>
          <w:lang w:bidi="en-US"/>
        </w:rPr>
      </w:pPr>
      <w:r w:rsidRPr="00F414E7">
        <w:rPr>
          <w:sz w:val="28"/>
          <w:lang w:bidi="en-US"/>
        </w:rPr>
        <w:t>Для газораспределительных сетей устанавливаются следующие охранные зоны:</w:t>
      </w:r>
    </w:p>
    <w:p w:rsidR="00B30F48" w:rsidRPr="00F414E7" w:rsidRDefault="00B30F48" w:rsidP="00F414E7">
      <w:pPr>
        <w:spacing w:line="240" w:lineRule="auto"/>
        <w:ind w:right="1189" w:firstLine="709"/>
        <w:rPr>
          <w:sz w:val="28"/>
          <w:lang w:bidi="en-US"/>
        </w:rPr>
      </w:pPr>
      <w:r w:rsidRPr="00F414E7">
        <w:rPr>
          <w:sz w:val="28"/>
          <w:lang w:bidi="en-US"/>
        </w:rPr>
        <w:t>а) вдоль трасс наружных газопроводов — в виде территории, ограничен­ ной условными линиями, проходящими на расстоянии 2-х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30F48" w:rsidRPr="00F414E7" w:rsidRDefault="00B30F48" w:rsidP="00F414E7">
      <w:pPr>
        <w:spacing w:line="240" w:lineRule="auto"/>
        <w:ind w:right="1189" w:firstLine="709"/>
        <w:rPr>
          <w:sz w:val="28"/>
          <w:lang w:bidi="en-US"/>
        </w:rPr>
      </w:pPr>
      <w:r w:rsidRPr="00F414E7">
        <w:rPr>
          <w:sz w:val="28"/>
          <w:lang w:bidi="en-US"/>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е) вдоль трасс межпоселковых газопроводов, проходящих по лесам и древесно — кустарниковой растительности,</w:t>
      </w:r>
      <w:r w:rsidR="00D23CD2">
        <w:rPr>
          <w:sz w:val="28"/>
          <w:lang w:bidi="en-US"/>
        </w:rPr>
        <w:t xml:space="preserve"> — в виде просек шириной 6 мет</w:t>
      </w:r>
      <w:r w:rsidRPr="00F414E7">
        <w:rPr>
          <w:sz w:val="28"/>
          <w:lang w:bidi="en-US"/>
        </w:rPr>
        <w:t>ров, по 3 метра с каждой стороны газопровода. Для надземных участков газопроводов расстояние от деревьев до трубопровода должно быть не менее вы­ соты деревьев в течение всего срока эксплуатации газопровода.</w:t>
      </w:r>
    </w:p>
    <w:p w:rsidR="00B30F48" w:rsidRPr="00F414E7" w:rsidRDefault="00B30F48" w:rsidP="00F414E7">
      <w:pPr>
        <w:spacing w:line="240" w:lineRule="auto"/>
        <w:ind w:right="1189" w:firstLine="709"/>
        <w:rPr>
          <w:sz w:val="28"/>
          <w:lang w:bidi="en-US"/>
        </w:rPr>
      </w:pPr>
      <w:r w:rsidRPr="00F414E7">
        <w:rPr>
          <w:sz w:val="28"/>
          <w:lang w:bidi="en-US"/>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3A1F46"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трасс трубопроводов, транспортирующих нефть, природный газ, нефтепродукты, нефтяной и искусственный углеводородные газы - в виде</w:t>
      </w:r>
    </w:p>
    <w:p w:rsidR="00B30F48" w:rsidRPr="00F414E7" w:rsidRDefault="00B30F48" w:rsidP="00F414E7">
      <w:pPr>
        <w:spacing w:line="240" w:lineRule="auto"/>
        <w:ind w:right="1189" w:firstLine="709"/>
        <w:rPr>
          <w:sz w:val="28"/>
          <w:lang w:bidi="en-US"/>
        </w:rPr>
      </w:pPr>
      <w:r w:rsidRPr="00F414E7">
        <w:rPr>
          <w:sz w:val="28"/>
          <w:lang w:bidi="en-US"/>
        </w:rPr>
        <w:t>участка земли, ограниченного условными линиями, проходящими в 25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б)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30F48" w:rsidRPr="00F414E7" w:rsidRDefault="00B30F48" w:rsidP="00F414E7">
      <w:pPr>
        <w:spacing w:line="240" w:lineRule="auto"/>
        <w:ind w:right="1189" w:firstLine="709"/>
        <w:rPr>
          <w:sz w:val="28"/>
          <w:lang w:bidi="en-US"/>
        </w:rPr>
      </w:pPr>
      <w:r w:rsidRPr="00F414E7">
        <w:rPr>
          <w:sz w:val="28"/>
          <w:lang w:bidi="en-US"/>
        </w:rPr>
        <w:t>г)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д)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B30F48" w:rsidRPr="00F414E7" w:rsidRDefault="00B30F48" w:rsidP="00F414E7">
      <w:pPr>
        <w:spacing w:line="240" w:lineRule="auto"/>
        <w:ind w:right="1189" w:firstLine="709"/>
        <w:rPr>
          <w:sz w:val="28"/>
          <w:lang w:bidi="en-US"/>
        </w:rPr>
      </w:pPr>
      <w:r w:rsidRPr="00F414E7">
        <w:rPr>
          <w:sz w:val="28"/>
          <w:lang w:bidi="en-US"/>
        </w:rPr>
        <w:t>е) вокруг технологических установок подготовки продукции к транс­ 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B30F48" w:rsidRPr="00F414E7" w:rsidRDefault="00B30F48" w:rsidP="00F414E7">
      <w:pPr>
        <w:spacing w:line="240" w:lineRule="auto"/>
        <w:ind w:right="1189" w:firstLine="709"/>
        <w:rPr>
          <w:sz w:val="28"/>
          <w:lang w:bidi="en-US"/>
        </w:rPr>
      </w:pPr>
      <w:r w:rsidRPr="00F414E7">
        <w:rPr>
          <w:sz w:val="28"/>
          <w:lang w:bidi="en-US"/>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3F1A92" w:rsidRPr="00F414E7" w:rsidRDefault="00B30F48" w:rsidP="00F414E7">
      <w:pPr>
        <w:spacing w:line="240" w:lineRule="auto"/>
        <w:ind w:right="1189" w:firstLine="709"/>
        <w:rPr>
          <w:sz w:val="28"/>
          <w:lang w:bidi="en-US"/>
        </w:rPr>
      </w:pPr>
      <w:r w:rsidRPr="00F414E7">
        <w:rPr>
          <w:sz w:val="28"/>
          <w:lang w:bidi="en-US"/>
        </w:rPr>
        <w:t xml:space="preserve">Охранные зоны объектов электросетевого хозяйства </w:t>
      </w:r>
    </w:p>
    <w:p w:rsidR="00B30F48" w:rsidRPr="00F414E7" w:rsidRDefault="00B30F48" w:rsidP="00F414E7">
      <w:pPr>
        <w:spacing w:line="240" w:lineRule="auto"/>
        <w:ind w:right="1189" w:firstLine="709"/>
        <w:rPr>
          <w:sz w:val="28"/>
          <w:lang w:bidi="en-US"/>
        </w:rPr>
      </w:pPr>
      <w:r w:rsidRPr="00F414E7">
        <w:rPr>
          <w:sz w:val="28"/>
          <w:lang w:bidi="en-US"/>
        </w:rPr>
        <w:t>Охранные зоны устанавливаются:</w:t>
      </w:r>
    </w:p>
    <w:p w:rsidR="00B30F48"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воздушных линий электропередачи — в виде части поверхности участка земли и воздушного пространства (на высоту, соответствующую вы­</w:t>
      </w:r>
    </w:p>
    <w:p w:rsidR="00B30F48" w:rsidRPr="00F414E7" w:rsidRDefault="00B30F48" w:rsidP="00F414E7">
      <w:pPr>
        <w:spacing w:line="240" w:lineRule="auto"/>
        <w:ind w:right="1189" w:firstLine="709"/>
        <w:rPr>
          <w:sz w:val="28"/>
          <w:lang w:bidi="en-US"/>
        </w:rPr>
      </w:pPr>
      <w:r w:rsidRPr="00F414E7">
        <w:rPr>
          <w:sz w:val="28"/>
          <w:lang w:bidi="en-US"/>
        </w:rPr>
        <w:t>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 м:</w:t>
      </w:r>
    </w:p>
    <w:p w:rsidR="00B30F48" w:rsidRPr="00F414E7" w:rsidRDefault="00B30F48" w:rsidP="00F414E7">
      <w:pPr>
        <w:spacing w:line="240" w:lineRule="auto"/>
        <w:ind w:right="1189" w:firstLine="709"/>
        <w:rPr>
          <w:sz w:val="28"/>
          <w:lang w:bidi="en-US"/>
        </w:rPr>
      </w:pPr>
      <w:r w:rsidRPr="00F414E7">
        <w:rPr>
          <w:sz w:val="28"/>
          <w:lang w:bidi="en-US"/>
        </w:rPr>
        <w:t>2 -  для ВЛ напряжением до 1 кВ;</w:t>
      </w:r>
    </w:p>
    <w:p w:rsidR="00B30F48" w:rsidRPr="00F414E7" w:rsidRDefault="00B30F48" w:rsidP="00F414E7">
      <w:pPr>
        <w:spacing w:line="240" w:lineRule="auto"/>
        <w:ind w:right="1189" w:firstLine="709"/>
        <w:rPr>
          <w:sz w:val="28"/>
          <w:lang w:bidi="en-US"/>
        </w:rPr>
      </w:pPr>
      <w:r w:rsidRPr="00F414E7">
        <w:rPr>
          <w:sz w:val="28"/>
          <w:lang w:bidi="en-US"/>
        </w:rPr>
        <w:t xml:space="preserve">10 - для ВЛ напряжением от 1 до 20 кВ; </w:t>
      </w:r>
    </w:p>
    <w:p w:rsidR="00B30F48" w:rsidRPr="00F414E7" w:rsidRDefault="00B30F48" w:rsidP="00F414E7">
      <w:pPr>
        <w:spacing w:line="240" w:lineRule="auto"/>
        <w:ind w:right="1189" w:firstLine="709"/>
        <w:rPr>
          <w:sz w:val="28"/>
          <w:lang w:bidi="en-US"/>
        </w:rPr>
      </w:pPr>
      <w:r w:rsidRPr="00F414E7">
        <w:rPr>
          <w:sz w:val="28"/>
          <w:lang w:bidi="en-US"/>
        </w:rPr>
        <w:t>15 - для ВЛ напряжением 35 кВ;</w:t>
      </w:r>
    </w:p>
    <w:p w:rsidR="00B30F48" w:rsidRPr="00F414E7" w:rsidRDefault="00B30F48" w:rsidP="00F414E7">
      <w:pPr>
        <w:spacing w:line="240" w:lineRule="auto"/>
        <w:ind w:right="1189" w:firstLine="709"/>
        <w:rPr>
          <w:sz w:val="28"/>
          <w:lang w:bidi="en-US"/>
        </w:rPr>
      </w:pPr>
      <w:r w:rsidRPr="00F414E7">
        <w:rPr>
          <w:sz w:val="28"/>
          <w:lang w:bidi="en-US"/>
        </w:rPr>
        <w:t>20 - для ВЛ напряжением 110 кВ;</w:t>
      </w:r>
    </w:p>
    <w:p w:rsidR="00B30F48" w:rsidRPr="00F414E7" w:rsidRDefault="00B30F48" w:rsidP="00F414E7">
      <w:pPr>
        <w:spacing w:line="240" w:lineRule="auto"/>
        <w:ind w:right="1189" w:firstLine="709"/>
        <w:rPr>
          <w:sz w:val="28"/>
          <w:lang w:bidi="en-US"/>
        </w:rPr>
      </w:pPr>
      <w:r w:rsidRPr="00F414E7">
        <w:rPr>
          <w:sz w:val="28"/>
          <w:lang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rsidR="00B30F48" w:rsidRPr="00F414E7" w:rsidRDefault="00B30F48" w:rsidP="00F414E7">
      <w:pPr>
        <w:spacing w:line="240" w:lineRule="auto"/>
        <w:ind w:right="1189" w:firstLine="709"/>
        <w:rPr>
          <w:sz w:val="28"/>
          <w:lang w:bidi="en-US"/>
        </w:rPr>
      </w:pPr>
      <w:r w:rsidRPr="00F414E7">
        <w:rPr>
          <w:sz w:val="28"/>
          <w:lang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30F48" w:rsidRPr="00F414E7" w:rsidRDefault="00B30F48" w:rsidP="00F414E7">
      <w:pPr>
        <w:spacing w:line="240" w:lineRule="auto"/>
        <w:ind w:right="1189" w:firstLine="709"/>
        <w:rPr>
          <w:sz w:val="28"/>
          <w:lang w:bidi="en-US"/>
        </w:rPr>
      </w:pPr>
      <w:r w:rsidRPr="00F414E7">
        <w:rPr>
          <w:sz w:val="28"/>
          <w:lang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водоёмов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водоёмов на расстоянии 100 </w:t>
      </w:r>
      <w:r w:rsidRPr="00F414E7">
        <w:rPr>
          <w:sz w:val="28"/>
          <w:lang w:bidi="en-US"/>
        </w:rPr>
        <w:lastRenderedPageBreak/>
        <w:t>метров, для несудоходных водоёмов — на расстоянии, предусмотренном для установления охранных зон вдоль воздушных линий электропередачи.</w:t>
      </w:r>
    </w:p>
    <w:p w:rsidR="00B30F48" w:rsidRPr="00F414E7" w:rsidRDefault="00B30F48" w:rsidP="00F414E7">
      <w:pPr>
        <w:spacing w:line="240" w:lineRule="auto"/>
        <w:ind w:right="1189" w:firstLine="709"/>
        <w:rPr>
          <w:sz w:val="28"/>
          <w:lang w:bidi="en-US"/>
        </w:rPr>
      </w:pPr>
      <w:r w:rsidRPr="00F414E7">
        <w:rPr>
          <w:sz w:val="28"/>
          <w:lang w:bidi="en-US"/>
        </w:rPr>
        <w:t>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D23CD2" w:rsidRDefault="00D23CD2" w:rsidP="00F414E7">
      <w:pPr>
        <w:spacing w:line="240" w:lineRule="auto"/>
        <w:ind w:right="1189" w:firstLine="709"/>
        <w:rPr>
          <w:sz w:val="28"/>
          <w:lang w:bidi="en-US"/>
        </w:rPr>
      </w:pPr>
    </w:p>
    <w:p w:rsidR="00B30F48" w:rsidRPr="00F414E7" w:rsidRDefault="00B30F48" w:rsidP="00F414E7">
      <w:pPr>
        <w:spacing w:line="240" w:lineRule="auto"/>
        <w:ind w:right="1189" w:firstLine="709"/>
        <w:rPr>
          <w:sz w:val="28"/>
          <w:lang w:bidi="en-US"/>
        </w:rPr>
      </w:pPr>
      <w:r w:rsidRPr="00F414E7">
        <w:rPr>
          <w:sz w:val="28"/>
          <w:lang w:bidi="en-US"/>
        </w:rPr>
        <w:t>Охранные зоны линий и сооружений связи</w:t>
      </w:r>
    </w:p>
    <w:p w:rsidR="00B30F48" w:rsidRPr="00F414E7" w:rsidRDefault="00B30F48" w:rsidP="00F414E7">
      <w:pPr>
        <w:spacing w:line="240" w:lineRule="auto"/>
        <w:ind w:right="1189" w:firstLine="709"/>
        <w:rPr>
          <w:sz w:val="28"/>
          <w:lang w:bidi="en-US"/>
        </w:rPr>
      </w:pPr>
      <w:r w:rsidRPr="00F414E7">
        <w:rPr>
          <w:sz w:val="28"/>
          <w:lang w:bidi="en-US"/>
        </w:rPr>
        <w:t>Устанавливаются охранные зоны с особыми условиями использования:</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подземных кабельных и для воздушных линий связи и линий радиофикации, расположенных вне населенных пунктов на безлесных участках,</w:t>
      </w:r>
    </w:p>
    <w:p w:rsidR="00B30F48" w:rsidRPr="00F414E7" w:rsidRDefault="00B30F48" w:rsidP="00F414E7">
      <w:pPr>
        <w:spacing w:line="240" w:lineRule="auto"/>
        <w:ind w:right="1189" w:firstLine="709"/>
        <w:rPr>
          <w:sz w:val="28"/>
          <w:lang w:bidi="en-US"/>
        </w:rPr>
      </w:pPr>
      <w:r w:rsidRPr="00F414E7">
        <w:rPr>
          <w:sz w:val="28"/>
          <w:lang w:bidi="en-US"/>
        </w:rPr>
        <w:t>-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 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w:t>
      </w:r>
    </w:p>
    <w:p w:rsidR="00B30F48" w:rsidRPr="00F414E7" w:rsidRDefault="00B30F48" w:rsidP="00F414E7">
      <w:pPr>
        <w:spacing w:line="240" w:lineRule="auto"/>
        <w:ind w:right="1189" w:firstLine="709"/>
        <w:rPr>
          <w:sz w:val="28"/>
          <w:lang w:bidi="en-US"/>
        </w:rPr>
      </w:pPr>
      <w:r w:rsidRPr="00F414E7">
        <w:rPr>
          <w:sz w:val="28"/>
          <w:lang w:bidi="en-US"/>
        </w:rPr>
        <w:t>Морского кабеля на 0,25 Морской мили с каждой стороны или от трассы ка­ беля при переходах через реки, озера, водохранилища и каналы (арыки) на 100 метров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B30F48" w:rsidRPr="00F414E7" w:rsidRDefault="00B30F48" w:rsidP="00F414E7">
      <w:pPr>
        <w:spacing w:line="240" w:lineRule="auto"/>
        <w:ind w:right="1189" w:firstLine="709"/>
        <w:rPr>
          <w:sz w:val="28"/>
          <w:lang w:bidi="en-US"/>
        </w:rPr>
      </w:pPr>
      <w:r w:rsidRPr="00F414E7">
        <w:rPr>
          <w:sz w:val="28"/>
          <w:lang w:bidi="en-US"/>
        </w:rPr>
        <w:t>Создаются просеки в лесных массивах и зеленых насаждениях:</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lastRenderedPageBreak/>
        <w:t>-</w:t>
      </w:r>
      <w:r w:rsidRPr="00F414E7">
        <w:rPr>
          <w:sz w:val="28"/>
          <w:lang w:bidi="en-US"/>
        </w:rPr>
        <w:tab/>
        <w:t>вдоль трассы кабеля связи - шириной не менее 6 метров (по 3 метра с каждой стороны от кабеля связи).</w:t>
      </w:r>
    </w:p>
    <w:p w:rsidR="00B30F48" w:rsidRPr="00F414E7" w:rsidRDefault="00B30F48" w:rsidP="00F414E7">
      <w:pPr>
        <w:spacing w:line="240" w:lineRule="auto"/>
        <w:ind w:right="1189" w:firstLine="709"/>
        <w:rPr>
          <w:sz w:val="28"/>
          <w:lang w:bidi="en-US"/>
        </w:rPr>
      </w:pPr>
      <w:r w:rsidRPr="00F414E7">
        <w:rPr>
          <w:sz w:val="28"/>
          <w:lang w:bidi="en-US"/>
        </w:rPr>
        <w:t>Охранная зона тепловой сети</w:t>
      </w:r>
    </w:p>
    <w:p w:rsidR="00B30F48" w:rsidRPr="00F414E7" w:rsidRDefault="00B30F48" w:rsidP="00F414E7">
      <w:pPr>
        <w:spacing w:line="240" w:lineRule="auto"/>
        <w:ind w:right="1189" w:firstLine="709"/>
        <w:rPr>
          <w:sz w:val="28"/>
          <w:lang w:bidi="en-US"/>
        </w:rPr>
      </w:pPr>
      <w:r w:rsidRPr="00F414E7">
        <w:rPr>
          <w:sz w:val="28"/>
          <w:lang w:bidi="en-US"/>
        </w:rPr>
        <w:t>Охранная зона устанавливается вдоль трассы прокладки тепловой сети и должна составлять не менее 6 метров.</w:t>
      </w:r>
    </w:p>
    <w:p w:rsidR="00B30F48" w:rsidRPr="00F414E7" w:rsidRDefault="00B30F48" w:rsidP="00F414E7">
      <w:pPr>
        <w:spacing w:line="240" w:lineRule="auto"/>
        <w:ind w:right="1189" w:firstLine="709"/>
        <w:rPr>
          <w:sz w:val="28"/>
          <w:lang w:bidi="en-US"/>
        </w:rPr>
      </w:pPr>
      <w:r w:rsidRPr="00F414E7">
        <w:rPr>
          <w:sz w:val="28"/>
          <w:lang w:bidi="en-US"/>
        </w:rPr>
        <w:t>Охранные зоны геодезических пунктов</w:t>
      </w:r>
    </w:p>
    <w:p w:rsidR="00B30F48" w:rsidRPr="00F414E7" w:rsidRDefault="00B30F48" w:rsidP="00F414E7">
      <w:pPr>
        <w:spacing w:line="240" w:lineRule="auto"/>
        <w:ind w:right="1189" w:firstLine="709"/>
        <w:rPr>
          <w:sz w:val="28"/>
          <w:lang w:bidi="en-US"/>
        </w:rPr>
      </w:pPr>
      <w:r w:rsidRPr="00F414E7">
        <w:rPr>
          <w:sz w:val="28"/>
          <w:lang w:bidi="en-US"/>
        </w:rPr>
        <w:t>Охранной зоной геодезического пункта является земельный участок, на котором расположен геодезический пункт, и полоса земли шириной 1 метр, примыкающая с внешней стороны к границе пункта.</w:t>
      </w:r>
    </w:p>
    <w:p w:rsidR="00B30F48" w:rsidRPr="00F414E7" w:rsidRDefault="00B30F48" w:rsidP="00F414E7">
      <w:pPr>
        <w:spacing w:line="240" w:lineRule="auto"/>
        <w:ind w:right="1189" w:firstLine="709"/>
        <w:rPr>
          <w:sz w:val="28"/>
          <w:lang w:bidi="en-US"/>
        </w:rPr>
      </w:pPr>
      <w:r w:rsidRPr="00F414E7">
        <w:rPr>
          <w:sz w:val="28"/>
          <w:lang w:bidi="en-US"/>
        </w:rPr>
        <w:t>Охранные зоны объектов государственной наблюдательной сети</w:t>
      </w:r>
    </w:p>
    <w:p w:rsidR="00B30F48" w:rsidRPr="00F414E7" w:rsidRDefault="00B30F48" w:rsidP="00F414E7">
      <w:pPr>
        <w:spacing w:line="240" w:lineRule="auto"/>
        <w:ind w:right="1189" w:firstLine="709"/>
        <w:rPr>
          <w:sz w:val="28"/>
          <w:lang w:bidi="en-US"/>
        </w:rPr>
      </w:pPr>
      <w:r w:rsidRPr="00F414E7">
        <w:rPr>
          <w:sz w:val="28"/>
          <w:lang w:bidi="en-US"/>
        </w:rPr>
        <w:t>На территории муниципального образования предусматриваются ряд метеорологических станций. Согласно «Положению о создании охранных зон стационарных пунктов наблюдений за состоянием окружающей природной среды, ее загрязнением» (постановление Правительства Российской Федерации от 27 августа 1999 года № 972 (в редакции постановления Правительства Российской Федерации от 01.02.2005 года N° 49))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30F48" w:rsidRPr="00F414E7" w:rsidRDefault="00B30F48" w:rsidP="00F414E7">
      <w:pPr>
        <w:spacing w:line="240" w:lineRule="auto"/>
        <w:ind w:right="1189" w:firstLine="709"/>
        <w:rPr>
          <w:sz w:val="28"/>
          <w:lang w:bidi="en-US"/>
        </w:rPr>
      </w:pPr>
      <w:r w:rsidRPr="00F414E7">
        <w:rPr>
          <w:sz w:val="28"/>
          <w:lang w:bidi="en-US"/>
        </w:rPr>
        <w:t>Охранные зоны особо охраняемых природных территорий (за исключением лечебно-оздоровительных местностей и курортов)</w:t>
      </w:r>
    </w:p>
    <w:p w:rsidR="00B30F48" w:rsidRPr="00F414E7" w:rsidRDefault="00B30F48" w:rsidP="00F414E7">
      <w:pPr>
        <w:spacing w:line="240" w:lineRule="auto"/>
        <w:ind w:right="1189" w:firstLine="709"/>
        <w:rPr>
          <w:sz w:val="28"/>
          <w:lang w:bidi="en-US"/>
        </w:rPr>
      </w:pPr>
      <w:r w:rsidRPr="00F414E7">
        <w:rPr>
          <w:sz w:val="28"/>
          <w:lang w:bidi="en-US"/>
        </w:rPr>
        <w:t>В соответствии с Федеральным законом Российской Федерации от 14 марта 1995 года № 33-ФЗ «Об особо охраняемых природных территориях»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B30F48" w:rsidRPr="00F414E7" w:rsidRDefault="00B30F48" w:rsidP="00F414E7">
      <w:pPr>
        <w:spacing w:line="240" w:lineRule="auto"/>
        <w:ind w:right="1189" w:firstLine="709"/>
        <w:rPr>
          <w:sz w:val="28"/>
          <w:lang w:bidi="en-US"/>
        </w:rPr>
      </w:pPr>
      <w:r w:rsidRPr="00F414E7">
        <w:rPr>
          <w:sz w:val="28"/>
          <w:lang w:bidi="en-US"/>
        </w:rPr>
        <w:t>В настоящее время охранных зон для ООПТ на территории поселения не разработано.</w:t>
      </w:r>
    </w:p>
    <w:p w:rsidR="00B30F48" w:rsidRPr="00F414E7" w:rsidRDefault="00B30F48" w:rsidP="00F414E7">
      <w:pPr>
        <w:spacing w:line="240" w:lineRule="auto"/>
        <w:ind w:right="1189" w:firstLine="709"/>
        <w:rPr>
          <w:sz w:val="28"/>
          <w:lang w:bidi="en-US"/>
        </w:rPr>
      </w:pPr>
      <w:r w:rsidRPr="00F414E7">
        <w:rPr>
          <w:sz w:val="28"/>
          <w:lang w:bidi="en-US"/>
        </w:rPr>
        <w:t>Придорожная полоса автомобильных дорог</w:t>
      </w:r>
    </w:p>
    <w:p w:rsidR="00B30F48" w:rsidRPr="00F414E7" w:rsidRDefault="00B30F48" w:rsidP="00F414E7">
      <w:pPr>
        <w:spacing w:line="240" w:lineRule="auto"/>
        <w:ind w:right="1189" w:firstLine="709"/>
        <w:rPr>
          <w:sz w:val="28"/>
          <w:lang w:bidi="en-US"/>
        </w:rPr>
      </w:pPr>
      <w:r w:rsidRPr="00F414E7">
        <w:rPr>
          <w:sz w:val="28"/>
          <w:lang w:bidi="en-US"/>
        </w:rPr>
        <w:lastRenderedPageBreak/>
        <w:t>Ширина придорожной полосы устанавливается в зависимости от категории автомобильной дороги в размере, м: 50 — для автомобильных дорог III и IV категорий; 25 — для автомобильных дорог V категории.</w:t>
      </w:r>
    </w:p>
    <w:p w:rsidR="00B30F48" w:rsidRPr="00F414E7" w:rsidRDefault="00B30F48" w:rsidP="00F414E7">
      <w:pPr>
        <w:spacing w:line="240" w:lineRule="auto"/>
        <w:ind w:right="1189" w:firstLine="709"/>
        <w:rPr>
          <w:sz w:val="28"/>
          <w:lang w:bidi="en-US"/>
        </w:rPr>
      </w:pPr>
      <w:r w:rsidRPr="00F414E7">
        <w:rPr>
          <w:sz w:val="28"/>
          <w:lang w:bidi="en-US"/>
        </w:rPr>
        <w:t>Зона ограничения до жилой застройки.</w:t>
      </w:r>
    </w:p>
    <w:p w:rsidR="00B30F48" w:rsidRPr="00F414E7" w:rsidRDefault="00B30F48" w:rsidP="00F414E7">
      <w:pPr>
        <w:spacing w:line="240" w:lineRule="auto"/>
        <w:ind w:right="1189" w:firstLine="709"/>
        <w:rPr>
          <w:sz w:val="28"/>
          <w:lang w:bidi="en-US"/>
        </w:rPr>
      </w:pPr>
      <w:r w:rsidRPr="00F414E7">
        <w:rPr>
          <w:sz w:val="28"/>
          <w:lang w:bidi="en-US"/>
        </w:rPr>
        <w:t>Расстояния от бровки земляного полотна указанных дорог до застройки необходимо принимать не менее, м: до жилой застройки - 100; садово-дачной застройки - 50; для дорог IV категории -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B30F48" w:rsidRPr="00F414E7" w:rsidRDefault="00B30F48" w:rsidP="00F414E7">
      <w:pPr>
        <w:spacing w:line="240" w:lineRule="auto"/>
        <w:ind w:right="1189" w:firstLine="709"/>
        <w:rPr>
          <w:sz w:val="28"/>
          <w:lang w:bidi="en-US"/>
        </w:rPr>
      </w:pPr>
      <w:r w:rsidRPr="00F414E7">
        <w:rPr>
          <w:sz w:val="28"/>
          <w:lang w:bidi="en-US"/>
        </w:rPr>
        <w:t>В случае нахождения существующей жилой застройки в пределах зоны ограничения до жилой застройки необходим комплекс мер по обеспечению экологических и санитарно-гигиенических требований к существующей за­ стройке. В качестве мероприятий могут быть разработка проектов зон ограничений с компенсирующими мероприятиями в виде шумозащитных экранов, зеленых насаждений.</w:t>
      </w:r>
    </w:p>
    <w:p w:rsidR="00B30F48" w:rsidRPr="00D23CD2" w:rsidRDefault="00B30F48" w:rsidP="00D23CD2">
      <w:pPr>
        <w:pStyle w:val="2"/>
        <w:ind w:right="1044"/>
        <w:rPr>
          <w:rFonts w:ascii="Times New Roman" w:hAnsi="Times New Roman"/>
          <w:color w:val="C00000"/>
          <w:sz w:val="28"/>
          <w:lang w:bidi="en-US"/>
        </w:rPr>
      </w:pPr>
      <w:bookmarkStart w:id="7" w:name="_Toc154050362"/>
      <w:r w:rsidRPr="00F414E7">
        <w:rPr>
          <w:rFonts w:ascii="Times New Roman" w:hAnsi="Times New Roman"/>
          <w:color w:val="C00000"/>
          <w:sz w:val="28"/>
          <w:lang w:bidi="en-US"/>
        </w:rPr>
        <w:t>Глава 8. Градостроитель</w:t>
      </w:r>
      <w:r w:rsidR="00D23CD2">
        <w:rPr>
          <w:rFonts w:ascii="Times New Roman" w:hAnsi="Times New Roman"/>
          <w:color w:val="C00000"/>
          <w:sz w:val="28"/>
          <w:lang w:bidi="en-US"/>
        </w:rPr>
        <w:t>ное зонирование территории муниципального образования Чё</w:t>
      </w:r>
      <w:r w:rsidRPr="00F414E7">
        <w:rPr>
          <w:rFonts w:ascii="Times New Roman" w:hAnsi="Times New Roman"/>
          <w:color w:val="C00000"/>
          <w:sz w:val="28"/>
          <w:lang w:bidi="en-US"/>
        </w:rPr>
        <w:t>рноотрожский сельсовет</w:t>
      </w:r>
      <w:r w:rsidR="00F414E7">
        <w:rPr>
          <w:rFonts w:ascii="Times New Roman" w:hAnsi="Times New Roman"/>
          <w:color w:val="C00000"/>
          <w:sz w:val="28"/>
          <w:lang w:bidi="en-US"/>
        </w:rPr>
        <w:t>.</w:t>
      </w:r>
      <w:bookmarkEnd w:id="7"/>
    </w:p>
    <w:p w:rsidR="00B30F48" w:rsidRPr="00F414E7" w:rsidRDefault="009C4EA5" w:rsidP="003F1A92">
      <w:pPr>
        <w:pStyle w:val="3"/>
        <w:ind w:right="761"/>
        <w:rPr>
          <w:rFonts w:ascii="Times New Roman" w:hAnsi="Times New Roman"/>
          <w:b/>
          <w:color w:val="000000" w:themeColor="text1"/>
          <w:sz w:val="28"/>
          <w:lang w:eastAsia="ru-RU"/>
        </w:rPr>
      </w:pPr>
      <w:bookmarkStart w:id="8" w:name="_Toc154050363"/>
      <w:r>
        <w:rPr>
          <w:rFonts w:ascii="Times New Roman" w:hAnsi="Times New Roman"/>
          <w:b/>
          <w:color w:val="000000" w:themeColor="text1"/>
          <w:sz w:val="28"/>
          <w:lang w:bidi="en-US"/>
        </w:rPr>
        <w:t>Статья 26</w:t>
      </w:r>
      <w:r w:rsidR="00B30F48" w:rsidRPr="00F414E7">
        <w:rPr>
          <w:rFonts w:ascii="Times New Roman" w:hAnsi="Times New Roman"/>
          <w:b/>
          <w:color w:val="000000" w:themeColor="text1"/>
          <w:sz w:val="28"/>
          <w:lang w:bidi="en-US"/>
        </w:rPr>
        <w:t xml:space="preserve">. </w:t>
      </w:r>
      <w:r w:rsidR="00B30F48" w:rsidRPr="00F414E7">
        <w:rPr>
          <w:rFonts w:ascii="Times New Roman" w:hAnsi="Times New Roman"/>
          <w:b/>
          <w:color w:val="000000" w:themeColor="text1"/>
          <w:sz w:val="28"/>
        </w:rPr>
        <w:t>Перечень территориальных зон, установленных на карте град</w:t>
      </w:r>
      <w:r w:rsidR="00D23CD2">
        <w:rPr>
          <w:rFonts w:ascii="Times New Roman" w:hAnsi="Times New Roman"/>
          <w:b/>
          <w:color w:val="000000" w:themeColor="text1"/>
          <w:sz w:val="28"/>
        </w:rPr>
        <w:t>остроительного зонирования МО Чё</w:t>
      </w:r>
      <w:r w:rsidR="00B30F48" w:rsidRPr="00F414E7">
        <w:rPr>
          <w:rFonts w:ascii="Times New Roman" w:hAnsi="Times New Roman"/>
          <w:b/>
          <w:color w:val="000000" w:themeColor="text1"/>
          <w:sz w:val="28"/>
        </w:rPr>
        <w:t>рноотрожский сельсовет и их кодовые обозначения.</w:t>
      </w:r>
      <w:bookmarkEnd w:id="8"/>
    </w:p>
    <w:p w:rsidR="00B30F48" w:rsidRDefault="00B30F48" w:rsidP="00077547">
      <w:pPr>
        <w:spacing w:after="0" w:line="240" w:lineRule="auto"/>
        <w:ind w:right="1189"/>
        <w:rPr>
          <w:color w:val="000000" w:themeColor="text1"/>
          <w:szCs w:val="24"/>
        </w:rPr>
      </w:pP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 xml:space="preserve">Градостроительные регламентыустановлены в пределах границ территориальных зон в населенных пунктах. Градостроительные регламенты установлены настоящими правилами в соответствии с требованиями действующего законодательства.  </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 xml:space="preserve">Действие градостроительного регламента распространяется в равной </w:t>
      </w:r>
      <w:r w:rsidRPr="00F414E7">
        <w:rPr>
          <w:b w:val="0"/>
          <w:color w:val="000000" w:themeColor="text1"/>
          <w:sz w:val="28"/>
        </w:rPr>
        <w:lastRenderedPageBreak/>
        <w:t>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30F48" w:rsidRPr="00F414E7" w:rsidRDefault="00B30F48" w:rsidP="00F414E7">
      <w:pPr>
        <w:pStyle w:val="a5"/>
        <w:numPr>
          <w:ilvl w:val="0"/>
          <w:numId w:val="4"/>
        </w:numPr>
        <w:spacing w:before="20" w:after="100" w:afterAutospacing="1"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 xml:space="preserve">Действие градостроительного регламента не распространяется на земельные участки: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9" w:name="36041"/>
      <w:bookmarkEnd w:id="9"/>
      <w:r w:rsidRPr="00F414E7">
        <w:rPr>
          <w:rFonts w:eastAsia="Times New Roman"/>
          <w:color w:val="000000" w:themeColor="text1"/>
          <w:sz w:val="28"/>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F414E7">
          <w:rPr>
            <w:rStyle w:val="aa"/>
            <w:color w:val="000000" w:themeColor="text1"/>
            <w:sz w:val="28"/>
            <w:szCs w:val="24"/>
          </w:rPr>
          <w:t>законодательством</w:t>
        </w:r>
      </w:hyperlink>
      <w:r w:rsidRPr="00F414E7">
        <w:rPr>
          <w:rFonts w:eastAsia="Times New Roman"/>
          <w:color w:val="000000" w:themeColor="text1"/>
          <w:sz w:val="28"/>
          <w:szCs w:val="24"/>
        </w:rPr>
        <w:t xml:space="preserve"> Российской Федерации об охране объектов культурного наследия;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0" w:name="36042"/>
      <w:bookmarkEnd w:id="10"/>
      <w:r w:rsidRPr="00F414E7">
        <w:rPr>
          <w:rFonts w:eastAsia="Times New Roman"/>
          <w:color w:val="000000" w:themeColor="text1"/>
          <w:sz w:val="28"/>
          <w:szCs w:val="24"/>
        </w:rPr>
        <w:t xml:space="preserve">- в границах </w:t>
      </w:r>
      <w:hyperlink r:id="rId10" w:anchor="1012" w:history="1">
        <w:r w:rsidRPr="00F414E7">
          <w:rPr>
            <w:rStyle w:val="aa"/>
            <w:color w:val="000000" w:themeColor="text1"/>
            <w:sz w:val="28"/>
            <w:szCs w:val="24"/>
          </w:rPr>
          <w:t>территорий общего пользования</w:t>
        </w:r>
      </w:hyperlink>
      <w:r w:rsidRPr="00F414E7">
        <w:rPr>
          <w:rFonts w:eastAsia="Times New Roman"/>
          <w:color w:val="000000" w:themeColor="text1"/>
          <w:sz w:val="28"/>
          <w:szCs w:val="24"/>
        </w:rPr>
        <w:t xml:space="preserve">;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1" w:name="36043"/>
      <w:bookmarkEnd w:id="11"/>
      <w:r w:rsidRPr="00F414E7">
        <w:rPr>
          <w:rFonts w:eastAsia="Times New Roman"/>
          <w:color w:val="000000" w:themeColor="text1"/>
          <w:sz w:val="28"/>
          <w:szCs w:val="24"/>
        </w:rPr>
        <w:t xml:space="preserve">- занятые линейными объектами;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2" w:name="36044"/>
      <w:bookmarkEnd w:id="12"/>
      <w:r w:rsidRPr="00F414E7">
        <w:rPr>
          <w:rFonts w:eastAsia="Times New Roman"/>
          <w:color w:val="000000" w:themeColor="text1"/>
          <w:sz w:val="28"/>
          <w:szCs w:val="24"/>
        </w:rPr>
        <w:t xml:space="preserve">- предоставленные для добычи полезных ископаемых. </w:t>
      </w:r>
    </w:p>
    <w:p w:rsidR="00B30F48" w:rsidRPr="00F414E7" w:rsidRDefault="00B30F48" w:rsidP="00F414E7">
      <w:pPr>
        <w:pStyle w:val="14"/>
        <w:widowControl w:val="0"/>
        <w:spacing w:line="240" w:lineRule="auto"/>
        <w:ind w:right="1044" w:firstLine="709"/>
        <w:rPr>
          <w:b w:val="0"/>
          <w:color w:val="000000" w:themeColor="text1"/>
          <w:sz w:val="28"/>
        </w:rPr>
      </w:pPr>
      <w:r w:rsidRPr="00F414E7">
        <w:rPr>
          <w:b w:val="0"/>
          <w:color w:val="000000" w:themeColor="text1"/>
          <w:sz w:val="28"/>
        </w:rPr>
        <w:t xml:space="preserve"> 5. На карте градостроительного зонирования территории:</w:t>
      </w:r>
    </w:p>
    <w:p w:rsidR="00B30F48" w:rsidRPr="00F414E7" w:rsidRDefault="00B30F48" w:rsidP="00F414E7">
      <w:pPr>
        <w:pStyle w:val="a5"/>
        <w:numPr>
          <w:ilvl w:val="0"/>
          <w:numId w:val="5"/>
        </w:numPr>
        <w:spacing w:after="0"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 xml:space="preserve">выделены территориальные зоны в соответствии </w:t>
      </w:r>
      <w:r w:rsidRPr="00F414E7">
        <w:rPr>
          <w:color w:val="000000" w:themeColor="text1"/>
          <w:sz w:val="28"/>
          <w:szCs w:val="24"/>
        </w:rPr>
        <w:t>с частью 6 настоящей статьи;</w:t>
      </w:r>
    </w:p>
    <w:p w:rsidR="00B30F48" w:rsidRPr="00F414E7" w:rsidRDefault="00B30F48" w:rsidP="00F414E7">
      <w:pPr>
        <w:pStyle w:val="a5"/>
        <w:numPr>
          <w:ilvl w:val="0"/>
          <w:numId w:val="5"/>
        </w:numPr>
        <w:spacing w:after="0"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w:t>
      </w:r>
      <w:r w:rsidRPr="00F414E7">
        <w:rPr>
          <w:color w:val="000000" w:themeColor="text1"/>
          <w:sz w:val="28"/>
          <w:szCs w:val="24"/>
        </w:rPr>
        <w:t>ельством;</w:t>
      </w:r>
    </w:p>
    <w:p w:rsidR="00B30F48" w:rsidRPr="00F414E7" w:rsidRDefault="00B30F48" w:rsidP="00F414E7">
      <w:pPr>
        <w:spacing w:after="0" w:line="240" w:lineRule="auto"/>
        <w:ind w:right="1044" w:firstLine="709"/>
        <w:rPr>
          <w:rFonts w:eastAsia="Times New Roman"/>
          <w:color w:val="000000" w:themeColor="text1"/>
          <w:sz w:val="28"/>
          <w:szCs w:val="24"/>
        </w:rPr>
      </w:pPr>
    </w:p>
    <w:p w:rsidR="00B30F48" w:rsidRPr="00F414E7" w:rsidRDefault="00B30F48" w:rsidP="00F414E7">
      <w:pPr>
        <w:pStyle w:val="a5"/>
        <w:spacing w:after="0" w:line="240" w:lineRule="auto"/>
        <w:ind w:left="0" w:right="1044" w:firstLine="709"/>
        <w:rPr>
          <w:rFonts w:eastAsiaTheme="minorEastAsia"/>
          <w:sz w:val="28"/>
          <w:szCs w:val="28"/>
        </w:rPr>
      </w:pPr>
      <w:r w:rsidRPr="00F414E7">
        <w:rPr>
          <w:rFonts w:eastAsia="Times New Roman"/>
          <w:color w:val="000000" w:themeColor="text1"/>
          <w:sz w:val="28"/>
          <w:szCs w:val="24"/>
        </w:rPr>
        <w:t xml:space="preserve">6. </w:t>
      </w:r>
      <w:r w:rsidRPr="00F414E7">
        <w:rPr>
          <w:sz w:val="28"/>
          <w:szCs w:val="28"/>
        </w:rPr>
        <w:t>В соответствии с частью 4 статьи 56 и частями 1.1, 1.3 статьи 57 Градостроительного кодекса Российской Федерации, подпрограммой «Развитие системы градорегулирования в Оренбургской области» постановлением Правительства Оренбургской области от 21.12.2018 № 834-пп «Об утверждении государственной программы «Стимулирование развития жилищного строительства в Оренбургской области», приказом министерства цифрового развития и связи Оренбургской области от 31.03.2021 №76-пр «</w:t>
      </w:r>
      <w:hyperlink r:id="rId11" w:tgtFrame="_blank" w:history="1">
        <w:r w:rsidRPr="00F414E7">
          <w:rPr>
            <w:rStyle w:val="aa"/>
            <w:color w:val="auto"/>
            <w:sz w:val="28"/>
          </w:rPr>
          <w:t>Об утверждении положения информационной системы обеспечения градостроительной деятельности Оренбургской области»</w:t>
        </w:r>
      </w:hyperlink>
      <w:r w:rsidRPr="00F414E7">
        <w:rPr>
          <w:sz w:val="28"/>
          <w:szCs w:val="28"/>
        </w:rPr>
        <w:t xml:space="preserve">  принимается соответствие наименованиями территориальных зон, установленных правилами землепользования и застройки муниципального образования, утвержденными решением №97 от 28.12.2018г. и наименованиями таких зон цифровой версии, размещаемой в ГИС ОГД, согласно таблице</w:t>
      </w:r>
      <w:r w:rsidR="003F1A92" w:rsidRPr="00F414E7">
        <w:rPr>
          <w:sz w:val="28"/>
          <w:szCs w:val="28"/>
        </w:rPr>
        <w:t xml:space="preserve"> № 4</w:t>
      </w:r>
      <w:r w:rsidRPr="00F414E7">
        <w:rPr>
          <w:sz w:val="28"/>
          <w:szCs w:val="28"/>
        </w:rPr>
        <w:t xml:space="preserve">: </w:t>
      </w:r>
    </w:p>
    <w:p w:rsidR="00B30F48" w:rsidRPr="00F414E7" w:rsidRDefault="003F1A92" w:rsidP="00F414E7">
      <w:pPr>
        <w:pStyle w:val="a5"/>
        <w:spacing w:after="0" w:line="240" w:lineRule="auto"/>
        <w:ind w:left="0" w:firstLine="709"/>
        <w:rPr>
          <w:sz w:val="28"/>
          <w:szCs w:val="28"/>
        </w:rPr>
      </w:pPr>
      <w:r w:rsidRPr="00F414E7">
        <w:rPr>
          <w:sz w:val="28"/>
          <w:szCs w:val="28"/>
        </w:rPr>
        <w:t xml:space="preserve">Таблица 4. </w:t>
      </w:r>
    </w:p>
    <w:p w:rsidR="00974A0E" w:rsidRDefault="00974A0E" w:rsidP="00077547">
      <w:pPr>
        <w:pStyle w:val="a5"/>
        <w:spacing w:after="0" w:line="240" w:lineRule="auto"/>
        <w:ind w:left="0" w:right="1189" w:firstLine="709"/>
        <w:rPr>
          <w:szCs w:val="28"/>
        </w:rPr>
      </w:pPr>
    </w:p>
    <w:p w:rsidR="003F1A92" w:rsidRDefault="003F1A92" w:rsidP="00077547">
      <w:pPr>
        <w:pStyle w:val="a5"/>
        <w:spacing w:after="0" w:line="240" w:lineRule="auto"/>
        <w:ind w:left="0" w:right="1189" w:firstLine="709"/>
        <w:rPr>
          <w:szCs w:val="28"/>
        </w:rPr>
      </w:pPr>
    </w:p>
    <w:tbl>
      <w:tblPr>
        <w:tblW w:w="0" w:type="auto"/>
        <w:jc w:val="center"/>
        <w:tblLayout w:type="fixed"/>
        <w:tblLook w:val="04A0"/>
      </w:tblPr>
      <w:tblGrid>
        <w:gridCol w:w="2830"/>
        <w:gridCol w:w="3262"/>
        <w:gridCol w:w="3650"/>
        <w:gridCol w:w="14"/>
      </w:tblGrid>
      <w:tr w:rsidR="00B30F48" w:rsidTr="00077547">
        <w:trPr>
          <w:gridAfter w:val="1"/>
          <w:wAfter w:w="14" w:type="dxa"/>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974A0E">
            <w:pPr>
              <w:tabs>
                <w:tab w:val="left" w:pos="525"/>
              </w:tabs>
              <w:spacing w:after="0" w:line="240" w:lineRule="auto"/>
              <w:ind w:left="-107"/>
              <w:jc w:val="center"/>
              <w:rPr>
                <w:b/>
                <w:sz w:val="28"/>
                <w:szCs w:val="28"/>
              </w:rPr>
            </w:pPr>
            <w:r>
              <w:lastRenderedPageBreak/>
              <w:t>Индекс территориальной зоны, установленной правилами землепользования и застройки муниципального образования</w:t>
            </w:r>
          </w:p>
        </w:tc>
        <w:tc>
          <w:tcPr>
            <w:tcW w:w="3262"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3F1A92">
            <w:pPr>
              <w:tabs>
                <w:tab w:val="left" w:pos="7713"/>
              </w:tabs>
              <w:spacing w:after="0" w:line="240" w:lineRule="auto"/>
              <w:ind w:left="-81" w:firstLine="344"/>
              <w:jc w:val="center"/>
              <w:rPr>
                <w:b/>
                <w:sz w:val="28"/>
                <w:szCs w:val="28"/>
              </w:rPr>
            </w:pPr>
            <w:r>
              <w:t>Наименование территориальной зоны, установленной правилами землепользования и застройки муниципального образования</w:t>
            </w:r>
          </w:p>
        </w:tc>
        <w:tc>
          <w:tcPr>
            <w:tcW w:w="3650" w:type="dxa"/>
            <w:tcBorders>
              <w:top w:val="single" w:sz="4" w:space="0" w:color="auto"/>
              <w:left w:val="single" w:sz="4" w:space="0" w:color="auto"/>
              <w:bottom w:val="single" w:sz="4" w:space="0" w:color="auto"/>
              <w:right w:val="single" w:sz="4" w:space="0" w:color="auto"/>
            </w:tcBorders>
          </w:tcPr>
          <w:p w:rsidR="00B30F48" w:rsidRDefault="00B30F48" w:rsidP="003F1A92">
            <w:pPr>
              <w:spacing w:after="0" w:line="240" w:lineRule="auto"/>
              <w:jc w:val="center"/>
              <w:rPr>
                <w:sz w:val="22"/>
              </w:rPr>
            </w:pPr>
            <w:r>
              <w:t xml:space="preserve">Индекс ,Наименование территориальной зоны цифровой версии, размещаемой в ГИС ОГД </w:t>
            </w:r>
          </w:p>
          <w:p w:rsidR="00B30F48" w:rsidRDefault="00B30F48" w:rsidP="003F1A92">
            <w:pPr>
              <w:spacing w:after="0" w:line="240" w:lineRule="auto"/>
              <w:jc w:val="center"/>
            </w:pPr>
            <w:r>
              <w:t>TerritorialZone (CLASSID)</w:t>
            </w:r>
          </w:p>
          <w:p w:rsidR="00B30F48" w:rsidRDefault="00B30F48" w:rsidP="003F1A92">
            <w:pPr>
              <w:tabs>
                <w:tab w:val="left" w:pos="7713"/>
              </w:tabs>
              <w:spacing w:after="0" w:line="240" w:lineRule="auto"/>
              <w:ind w:left="-81" w:firstLine="344"/>
              <w:jc w:val="center"/>
              <w:rPr>
                <w:b/>
                <w:sz w:val="28"/>
                <w:szCs w:val="28"/>
              </w:rPr>
            </w:pPr>
          </w:p>
        </w:tc>
      </w:tr>
      <w:tr w:rsidR="00E921C8" w:rsidTr="00077547">
        <w:trPr>
          <w:cantSplit/>
          <w:jc w:val="center"/>
        </w:trPr>
        <w:tc>
          <w:tcPr>
            <w:tcW w:w="9756" w:type="dxa"/>
            <w:gridSpan w:val="4"/>
            <w:tcBorders>
              <w:top w:val="single" w:sz="4" w:space="0" w:color="auto"/>
              <w:left w:val="single" w:sz="4" w:space="0" w:color="auto"/>
              <w:bottom w:val="single" w:sz="4" w:space="0" w:color="auto"/>
              <w:right w:val="single" w:sz="4" w:space="0" w:color="auto"/>
            </w:tcBorders>
            <w:hideMark/>
          </w:tcPr>
          <w:p w:rsidR="00E921C8" w:rsidRDefault="00E921C8" w:rsidP="00077547">
            <w:pPr>
              <w:tabs>
                <w:tab w:val="left" w:pos="7713"/>
              </w:tabs>
              <w:ind w:left="-81" w:right="1189" w:firstLine="344"/>
              <w:jc w:val="center"/>
              <w:rPr>
                <w:b/>
                <w:szCs w:val="24"/>
              </w:rPr>
            </w:pPr>
            <w:r>
              <w:rPr>
                <w:b/>
                <w:szCs w:val="24"/>
              </w:rPr>
              <w:t>Жилая зона</w:t>
            </w:r>
          </w:p>
        </w:tc>
      </w:tr>
      <w:tr w:rsidR="00B30F4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Ж-1</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Зона застройки индивидуальными и блокированными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pStyle w:val="a5"/>
              <w:tabs>
                <w:tab w:val="left" w:pos="525"/>
              </w:tabs>
              <w:spacing w:after="0" w:line="240" w:lineRule="auto"/>
              <w:ind w:left="0"/>
            </w:pPr>
            <w:r w:rsidRPr="00974A0E">
              <w:t xml:space="preserve">Ж.1Зона застройки индивидуальными жилыми домами </w:t>
            </w:r>
          </w:p>
          <w:p w:rsidR="00B30F48" w:rsidRPr="00974A0E" w:rsidRDefault="00B30F48" w:rsidP="00974A0E">
            <w:pPr>
              <w:pStyle w:val="a5"/>
              <w:tabs>
                <w:tab w:val="left" w:pos="525"/>
              </w:tabs>
              <w:spacing w:after="0" w:line="240" w:lineRule="auto"/>
              <w:ind w:left="0"/>
            </w:pPr>
            <w:r w:rsidRPr="00974A0E">
              <w:t xml:space="preserve">CLASSID: </w:t>
            </w:r>
            <w:r w:rsidR="00E921C8" w:rsidRPr="00974A0E">
              <w:t>701020101</w:t>
            </w:r>
          </w:p>
        </w:tc>
      </w:tr>
      <w:tr w:rsidR="00E921C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tcPr>
          <w:p w:rsidR="00E921C8" w:rsidRPr="00974A0E" w:rsidRDefault="00E921C8" w:rsidP="00974A0E">
            <w:pPr>
              <w:tabs>
                <w:tab w:val="left" w:pos="525"/>
              </w:tabs>
              <w:spacing w:after="0" w:line="240" w:lineRule="auto"/>
              <w:jc w:val="center"/>
            </w:pPr>
            <w:r w:rsidRPr="00974A0E">
              <w:t>Ж-2</w:t>
            </w:r>
          </w:p>
        </w:tc>
        <w:tc>
          <w:tcPr>
            <w:tcW w:w="3262"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tabs>
                <w:tab w:val="left" w:pos="525"/>
                <w:tab w:val="left" w:pos="7713"/>
              </w:tabs>
              <w:spacing w:after="0" w:line="240" w:lineRule="auto"/>
              <w:ind w:left="-81" w:firstLine="344"/>
            </w:pPr>
            <w:r w:rsidRPr="00974A0E">
              <w:t>Зона застройки многоквартирными малоэтажными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pStyle w:val="a5"/>
              <w:tabs>
                <w:tab w:val="left" w:pos="525"/>
              </w:tabs>
              <w:spacing w:after="0" w:line="240" w:lineRule="auto"/>
              <w:ind w:left="0"/>
            </w:pPr>
            <w:r w:rsidRPr="00974A0E">
              <w:t>Ж.2 Зона застройки малоэтажными жилыми домами (до 4 эт., включая мансардный)</w:t>
            </w:r>
          </w:p>
          <w:p w:rsidR="00E921C8" w:rsidRPr="00974A0E" w:rsidRDefault="00E921C8" w:rsidP="00974A0E">
            <w:pPr>
              <w:pStyle w:val="a5"/>
              <w:tabs>
                <w:tab w:val="left" w:pos="525"/>
              </w:tabs>
              <w:spacing w:after="0" w:line="240" w:lineRule="auto"/>
              <w:ind w:left="0"/>
            </w:pPr>
            <w:r w:rsidRPr="00974A0E">
              <w:t xml:space="preserve">CLASSID: 701020102 </w:t>
            </w:r>
          </w:p>
        </w:tc>
      </w:tr>
      <w:tr w:rsidR="00E921C8"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Общественно-деловые зоны</w:t>
            </w: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23CD2" w:rsidRPr="00974A0E" w:rsidRDefault="00D23CD2" w:rsidP="00974A0E">
            <w:pPr>
              <w:tabs>
                <w:tab w:val="left" w:pos="525"/>
              </w:tabs>
              <w:spacing w:after="0" w:line="240" w:lineRule="auto"/>
              <w:jc w:val="center"/>
            </w:pPr>
            <w:r w:rsidRPr="00974A0E">
              <w:t>ОЦ</w:t>
            </w:r>
          </w:p>
        </w:tc>
        <w:tc>
          <w:tcPr>
            <w:tcW w:w="3262" w:type="dxa"/>
            <w:tcBorders>
              <w:top w:val="single" w:sz="4" w:space="0" w:color="auto"/>
              <w:left w:val="single" w:sz="4" w:space="0" w:color="auto"/>
              <w:bottom w:val="single" w:sz="4" w:space="0" w:color="auto"/>
              <w:right w:val="single" w:sz="4" w:space="0" w:color="auto"/>
            </w:tcBorders>
            <w:hideMark/>
          </w:tcPr>
          <w:p w:rsidR="00D23CD2" w:rsidRPr="00974A0E" w:rsidRDefault="00D23CD2" w:rsidP="00974A0E">
            <w:pPr>
              <w:tabs>
                <w:tab w:val="left" w:pos="525"/>
                <w:tab w:val="left" w:pos="7713"/>
              </w:tabs>
              <w:spacing w:after="0" w:line="240" w:lineRule="auto"/>
              <w:ind w:left="-81" w:firstLine="344"/>
            </w:pPr>
            <w:r w:rsidRPr="00974A0E">
              <w:t xml:space="preserve">Зона общественного центра </w:t>
            </w:r>
          </w:p>
        </w:tc>
        <w:tc>
          <w:tcPr>
            <w:tcW w:w="3650" w:type="dxa"/>
            <w:vMerge w:val="restart"/>
            <w:tcBorders>
              <w:top w:val="single" w:sz="4" w:space="0" w:color="auto"/>
              <w:left w:val="single" w:sz="4" w:space="0" w:color="auto"/>
              <w:right w:val="single" w:sz="4" w:space="0" w:color="auto"/>
            </w:tcBorders>
            <w:hideMark/>
          </w:tcPr>
          <w:p w:rsidR="00D23CD2" w:rsidRPr="00974A0E" w:rsidRDefault="00D23CD2" w:rsidP="00D23CD2">
            <w:pPr>
              <w:pStyle w:val="a5"/>
              <w:tabs>
                <w:tab w:val="left" w:pos="525"/>
              </w:tabs>
              <w:spacing w:after="0" w:line="240" w:lineRule="auto"/>
              <w:ind w:left="0"/>
              <w:jc w:val="left"/>
            </w:pPr>
            <w:r w:rsidRPr="00974A0E">
              <w:t>ОД Общественно-деловые зоны CLASSID: 701020300</w:t>
            </w:r>
          </w:p>
          <w:p w:rsidR="00D23CD2" w:rsidRPr="00974A0E" w:rsidRDefault="00D23CD2" w:rsidP="00974A0E">
            <w:pPr>
              <w:pStyle w:val="a5"/>
              <w:tabs>
                <w:tab w:val="left" w:pos="525"/>
              </w:tabs>
              <w:spacing w:after="0" w:line="240" w:lineRule="auto"/>
              <w:ind w:left="0"/>
            </w:pP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D23CD2" w:rsidRPr="00974A0E" w:rsidRDefault="00D23CD2" w:rsidP="00974A0E">
            <w:pPr>
              <w:tabs>
                <w:tab w:val="left" w:pos="525"/>
              </w:tabs>
              <w:spacing w:after="0" w:line="240" w:lineRule="auto"/>
              <w:jc w:val="center"/>
            </w:pPr>
            <w:r w:rsidRPr="00974A0E">
              <w:t>ОР</w:t>
            </w:r>
          </w:p>
        </w:tc>
        <w:tc>
          <w:tcPr>
            <w:tcW w:w="3262" w:type="dxa"/>
            <w:tcBorders>
              <w:top w:val="single" w:sz="4" w:space="0" w:color="auto"/>
              <w:left w:val="single" w:sz="4" w:space="0" w:color="auto"/>
              <w:bottom w:val="single" w:sz="4" w:space="0" w:color="auto"/>
              <w:right w:val="single" w:sz="4" w:space="0" w:color="auto"/>
            </w:tcBorders>
          </w:tcPr>
          <w:p w:rsidR="00D23CD2" w:rsidRPr="00974A0E" w:rsidRDefault="00D23CD2" w:rsidP="00974A0E">
            <w:pPr>
              <w:tabs>
                <w:tab w:val="left" w:pos="525"/>
                <w:tab w:val="left" w:pos="7713"/>
              </w:tabs>
              <w:spacing w:after="0" w:line="240" w:lineRule="auto"/>
              <w:ind w:left="-81" w:firstLine="344"/>
            </w:pPr>
            <w:r w:rsidRPr="00974A0E">
              <w:t xml:space="preserve">Зона религиозных объектов </w:t>
            </w:r>
          </w:p>
        </w:tc>
        <w:tc>
          <w:tcPr>
            <w:tcW w:w="3650" w:type="dxa"/>
            <w:vMerge/>
            <w:tcBorders>
              <w:left w:val="single" w:sz="4" w:space="0" w:color="auto"/>
              <w:bottom w:val="single" w:sz="4" w:space="0" w:color="auto"/>
              <w:right w:val="single" w:sz="4" w:space="0" w:color="auto"/>
            </w:tcBorders>
          </w:tcPr>
          <w:p w:rsidR="00D23CD2" w:rsidRPr="00974A0E" w:rsidRDefault="00D23CD2" w:rsidP="00974A0E">
            <w:pPr>
              <w:pStyle w:val="a5"/>
              <w:tabs>
                <w:tab w:val="left" w:pos="525"/>
              </w:tabs>
              <w:spacing w:after="0" w:line="240" w:lineRule="auto"/>
              <w:ind w:left="0"/>
            </w:pPr>
          </w:p>
        </w:tc>
      </w:tr>
      <w:tr w:rsidR="00E921C8" w:rsidTr="00974A0E">
        <w:trPr>
          <w:trHeight w:val="608"/>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Производственные зоны, зоны инженерной и транспортной инфраструктур</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П</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производственно-коммунальных объектов </w:t>
            </w:r>
          </w:p>
        </w:tc>
        <w:tc>
          <w:tcPr>
            <w:tcW w:w="3650" w:type="dxa"/>
            <w:tcBorders>
              <w:top w:val="single" w:sz="4" w:space="0" w:color="auto"/>
              <w:left w:val="single" w:sz="4" w:space="0" w:color="auto"/>
              <w:bottom w:val="single" w:sz="4" w:space="0" w:color="auto"/>
              <w:right w:val="single" w:sz="4" w:space="0" w:color="auto"/>
            </w:tcBorders>
            <w:hideMark/>
          </w:tcPr>
          <w:p w:rsidR="00E921C8" w:rsidRPr="00974A0E" w:rsidRDefault="00E921C8" w:rsidP="00974A0E">
            <w:pPr>
              <w:widowControl w:val="0"/>
              <w:tabs>
                <w:tab w:val="left" w:pos="525"/>
              </w:tabs>
              <w:spacing w:after="0" w:line="240" w:lineRule="auto"/>
              <w:contextualSpacing/>
            </w:pPr>
            <w:r w:rsidRPr="00974A0E">
              <w:t>П Производственная зона</w:t>
            </w:r>
          </w:p>
          <w:p w:rsidR="00B30F48" w:rsidRPr="00974A0E" w:rsidRDefault="00E921C8" w:rsidP="00974A0E">
            <w:pPr>
              <w:widowControl w:val="0"/>
              <w:tabs>
                <w:tab w:val="left" w:pos="525"/>
              </w:tabs>
              <w:spacing w:after="0" w:line="240" w:lineRule="auto"/>
              <w:contextualSpacing/>
            </w:pPr>
            <w:r w:rsidRPr="00974A0E">
              <w:t xml:space="preserve">CLASSID: </w:t>
            </w:r>
            <w:r w:rsidR="00974A0E">
              <w:t xml:space="preserve">701020401 </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И</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инженерных объектов</w:t>
            </w:r>
          </w:p>
        </w:tc>
        <w:tc>
          <w:tcPr>
            <w:tcW w:w="3650" w:type="dxa"/>
            <w:tcBorders>
              <w:top w:val="single" w:sz="4" w:space="0" w:color="auto"/>
              <w:left w:val="single" w:sz="4" w:space="0" w:color="auto"/>
              <w:bottom w:val="single" w:sz="4" w:space="0" w:color="auto"/>
              <w:right w:val="single" w:sz="4" w:space="0" w:color="auto"/>
            </w:tcBorders>
            <w:hideMark/>
          </w:tcPr>
          <w:p w:rsidR="00BD4A71" w:rsidRPr="00974A0E" w:rsidRDefault="00BD4A71" w:rsidP="00974A0E">
            <w:pPr>
              <w:tabs>
                <w:tab w:val="left" w:pos="525"/>
                <w:tab w:val="left" w:pos="7713"/>
              </w:tabs>
              <w:spacing w:after="0" w:line="240" w:lineRule="auto"/>
              <w:ind w:left="-81"/>
            </w:pPr>
            <w:r w:rsidRPr="00974A0E">
              <w:t>И Зона инженерной инфраструктуры</w:t>
            </w:r>
          </w:p>
          <w:p w:rsidR="00BD4A71" w:rsidRPr="00974A0E" w:rsidRDefault="00BD4A71" w:rsidP="00974A0E">
            <w:pPr>
              <w:tabs>
                <w:tab w:val="left" w:pos="525"/>
                <w:tab w:val="left" w:pos="7713"/>
              </w:tabs>
              <w:spacing w:after="0" w:line="240" w:lineRule="auto"/>
              <w:ind w:left="-81"/>
            </w:pPr>
            <w:r w:rsidRPr="00974A0E">
              <w:t>CLASSID: 701020404</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ТА</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территорий объектов автомобильного транспорта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Т- Зона транспортной инфраструктуры CLASSID: 701020405</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сельскохозяйственного использования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СхЖ</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 xml:space="preserve">животноводческих объектов </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СХ</w:t>
            </w:r>
            <w:r w:rsidR="00BD4A71" w:rsidRPr="00974A0E">
              <w:t xml:space="preserve">.3 </w:t>
            </w:r>
            <w:r w:rsidRPr="00974A0E">
              <w:t xml:space="preserve">- </w:t>
            </w:r>
            <w:r w:rsidR="00BD4A71" w:rsidRPr="00974A0E">
              <w:t>Зона, занятая объектами сельскохозяйственного назначения</w:t>
            </w:r>
            <w:r w:rsidRPr="00974A0E">
              <w:t xml:space="preserve"> CLASSID: </w:t>
            </w:r>
            <w:r w:rsidR="00BD4A71" w:rsidRPr="00974A0E">
              <w:t>701020503</w:t>
            </w:r>
          </w:p>
        </w:tc>
      </w:tr>
      <w:tr w:rsidR="00BD4A71"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BD4A71" w:rsidRPr="00974A0E" w:rsidRDefault="00BD4A71" w:rsidP="00974A0E">
            <w:pPr>
              <w:tabs>
                <w:tab w:val="left" w:pos="525"/>
              </w:tabs>
              <w:spacing w:after="0" w:line="240" w:lineRule="auto"/>
              <w:jc w:val="center"/>
            </w:pPr>
            <w:r w:rsidRPr="00974A0E">
              <w:t>СхО</w:t>
            </w:r>
          </w:p>
        </w:tc>
        <w:tc>
          <w:tcPr>
            <w:tcW w:w="3262"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 xml:space="preserve">Зона сельскохозяйственных объектов </w:t>
            </w:r>
          </w:p>
        </w:tc>
        <w:tc>
          <w:tcPr>
            <w:tcW w:w="3650"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СХ- Зоны сельскохозяйственного использования</w:t>
            </w:r>
          </w:p>
          <w:p w:rsidR="00BD4A71" w:rsidRPr="00974A0E" w:rsidRDefault="00BD4A71" w:rsidP="00974A0E">
            <w:pPr>
              <w:tabs>
                <w:tab w:val="left" w:pos="525"/>
                <w:tab w:val="left" w:pos="7713"/>
              </w:tabs>
              <w:spacing w:after="0" w:line="240" w:lineRule="auto"/>
            </w:pPr>
            <w:r w:rsidRPr="00974A0E">
              <w:t>CLASSID: 701020500*</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Рекреационные зоны</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РО</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отдыха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 xml:space="preserve">Р- Зоны рекреационного назначения </w:t>
            </w:r>
          </w:p>
          <w:p w:rsidR="00B30F48" w:rsidRPr="00974A0E" w:rsidRDefault="00B30F48" w:rsidP="00974A0E">
            <w:pPr>
              <w:pStyle w:val="a5"/>
              <w:tabs>
                <w:tab w:val="left" w:pos="525"/>
              </w:tabs>
              <w:spacing w:after="0" w:line="240" w:lineRule="auto"/>
              <w:ind w:left="0"/>
            </w:pPr>
            <w:r w:rsidRPr="00974A0E">
              <w:t>CLASSID: 701020600*</w:t>
            </w:r>
          </w:p>
        </w:tc>
      </w:tr>
      <w:tr w:rsidR="00BD4A71" w:rsidTr="00077547">
        <w:trPr>
          <w:trHeight w:val="349"/>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специального назначения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E1FB4" w:rsidP="00974A0E">
            <w:pPr>
              <w:tabs>
                <w:tab w:val="left" w:pos="525"/>
              </w:tabs>
              <w:spacing w:after="0" w:line="240" w:lineRule="auto"/>
              <w:jc w:val="center"/>
            </w:pPr>
            <w:r w:rsidRPr="00974A0E">
              <w:lastRenderedPageBreak/>
              <w:t>СД</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EE1FB4" w:rsidRPr="00974A0E">
              <w:t>специальной деятельности</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СН</w:t>
            </w:r>
            <w:r w:rsidR="00EE1FB4" w:rsidRPr="00974A0E">
              <w:t xml:space="preserve">.2 </w:t>
            </w:r>
            <w:r w:rsidRPr="00974A0E">
              <w:t xml:space="preserve">- </w:t>
            </w:r>
            <w:r w:rsidR="006E21AC" w:rsidRPr="00974A0E">
              <w:t>Зона объектов обработки, утилизации, обезвреживания, размещения твердых коммунальных отходов</w:t>
            </w:r>
          </w:p>
          <w:p w:rsidR="00B30F48" w:rsidRPr="00974A0E" w:rsidRDefault="00B30F48" w:rsidP="00974A0E">
            <w:pPr>
              <w:tabs>
                <w:tab w:val="left" w:pos="525"/>
                <w:tab w:val="left" w:pos="7713"/>
              </w:tabs>
              <w:spacing w:after="0" w:line="240" w:lineRule="auto"/>
              <w:ind w:left="-81" w:firstLine="344"/>
            </w:pPr>
            <w:r w:rsidRPr="00974A0E">
              <w:t xml:space="preserve">CLASSID: </w:t>
            </w:r>
            <w:r w:rsidR="006E21AC" w:rsidRPr="00974A0E">
              <w:t>701020702</w:t>
            </w:r>
          </w:p>
        </w:tc>
      </w:tr>
      <w:tr w:rsidR="00EE1FB4"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EE1FB4" w:rsidRPr="00974A0E" w:rsidRDefault="00EE1FB4" w:rsidP="00974A0E">
            <w:pPr>
              <w:tabs>
                <w:tab w:val="left" w:pos="525"/>
              </w:tabs>
              <w:spacing w:after="0" w:line="240" w:lineRule="auto"/>
              <w:jc w:val="center"/>
            </w:pPr>
            <w:r w:rsidRPr="00974A0E">
              <w:t>РД</w:t>
            </w:r>
          </w:p>
        </w:tc>
        <w:tc>
          <w:tcPr>
            <w:tcW w:w="3262" w:type="dxa"/>
            <w:tcBorders>
              <w:top w:val="single" w:sz="4" w:space="0" w:color="auto"/>
              <w:left w:val="single" w:sz="4" w:space="0" w:color="auto"/>
              <w:bottom w:val="single" w:sz="4" w:space="0" w:color="auto"/>
              <w:right w:val="single" w:sz="4" w:space="0" w:color="auto"/>
            </w:tcBorders>
          </w:tcPr>
          <w:p w:rsidR="00EE1FB4" w:rsidRPr="00974A0E" w:rsidRDefault="00EE1FB4" w:rsidP="00974A0E">
            <w:pPr>
              <w:tabs>
                <w:tab w:val="left" w:pos="525"/>
                <w:tab w:val="left" w:pos="7713"/>
              </w:tabs>
              <w:spacing w:after="0" w:line="240" w:lineRule="auto"/>
              <w:ind w:left="-81" w:firstLine="344"/>
            </w:pPr>
            <w:r w:rsidRPr="00974A0E">
              <w:t>Зона ритуальной деятельности</w:t>
            </w:r>
          </w:p>
        </w:tc>
        <w:tc>
          <w:tcPr>
            <w:tcW w:w="3650" w:type="dxa"/>
            <w:tcBorders>
              <w:top w:val="single" w:sz="4" w:space="0" w:color="auto"/>
              <w:left w:val="single" w:sz="4" w:space="0" w:color="auto"/>
              <w:bottom w:val="single" w:sz="4" w:space="0" w:color="auto"/>
              <w:right w:val="single" w:sz="4" w:space="0" w:color="auto"/>
            </w:tcBorders>
          </w:tcPr>
          <w:p w:rsidR="00EE1FB4" w:rsidRPr="00974A0E" w:rsidRDefault="006E21AC" w:rsidP="00974A0E">
            <w:pPr>
              <w:pStyle w:val="a5"/>
              <w:tabs>
                <w:tab w:val="left" w:pos="525"/>
              </w:tabs>
              <w:spacing w:after="0" w:line="240" w:lineRule="auto"/>
              <w:ind w:left="0"/>
            </w:pPr>
            <w:r w:rsidRPr="00974A0E">
              <w:t>СН.1 - Зона кладбищ и крематориев</w:t>
            </w:r>
          </w:p>
          <w:p w:rsidR="006E21AC" w:rsidRPr="00974A0E" w:rsidRDefault="006E21AC" w:rsidP="00974A0E">
            <w:pPr>
              <w:pStyle w:val="a5"/>
              <w:tabs>
                <w:tab w:val="left" w:pos="525"/>
              </w:tabs>
              <w:spacing w:after="0" w:line="240" w:lineRule="auto"/>
              <w:ind w:left="0"/>
            </w:pPr>
            <w:r w:rsidRPr="00974A0E">
              <w:t>CLASSID: 701020701</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для которых градостроительные регламенты не устанавливаются или не распространяются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Р.5- Зона лесов (земли лесного фонда) CLASSID: 701020605</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СН.5- Зона водных объектов CLASSID: 701020900</w:t>
            </w:r>
          </w:p>
        </w:tc>
      </w:tr>
    </w:tbl>
    <w:p w:rsidR="00B30F48" w:rsidRDefault="00B30F48" w:rsidP="00077547">
      <w:pPr>
        <w:ind w:right="1189"/>
        <w:rPr>
          <w:rFonts w:eastAsiaTheme="minorEastAsia"/>
          <w:szCs w:val="24"/>
          <w:lang w:eastAsia="ru-RU"/>
        </w:rPr>
      </w:pPr>
    </w:p>
    <w:p w:rsidR="006E21AC" w:rsidRPr="00F414E7" w:rsidRDefault="009C4EA5" w:rsidP="00F414E7">
      <w:pPr>
        <w:pStyle w:val="3"/>
        <w:spacing w:line="240" w:lineRule="auto"/>
        <w:ind w:firstLine="709"/>
        <w:rPr>
          <w:rFonts w:ascii="Times New Roman" w:eastAsiaTheme="minorEastAsia" w:hAnsi="Times New Roman"/>
          <w:b/>
          <w:color w:val="000000" w:themeColor="text1"/>
          <w:sz w:val="28"/>
        </w:rPr>
      </w:pPr>
      <w:bookmarkStart w:id="13" w:name="_Toc154050364"/>
      <w:r>
        <w:rPr>
          <w:rFonts w:ascii="Times New Roman" w:eastAsiaTheme="minorEastAsia" w:hAnsi="Times New Roman"/>
          <w:b/>
          <w:color w:val="000000" w:themeColor="text1"/>
          <w:sz w:val="28"/>
        </w:rPr>
        <w:t>Статья 27</w:t>
      </w:r>
      <w:r w:rsidR="006E21AC" w:rsidRPr="00F414E7">
        <w:rPr>
          <w:rFonts w:ascii="Times New Roman" w:eastAsiaTheme="minorEastAsia" w:hAnsi="Times New Roman"/>
          <w:b/>
          <w:color w:val="000000" w:themeColor="text1"/>
          <w:sz w:val="28"/>
        </w:rPr>
        <w:t>. Жилые зоны</w:t>
      </w:r>
      <w:bookmarkEnd w:id="13"/>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1.</w:t>
      </w:r>
      <w:r w:rsidRPr="00F414E7">
        <w:rPr>
          <w:rFonts w:eastAsiaTheme="minorEastAsia"/>
          <w:sz w:val="28"/>
          <w:szCs w:val="24"/>
          <w:lang w:eastAsia="ru-RU"/>
        </w:rPr>
        <w:tab/>
        <w:t>К жилым зонам относятся участки территории населенных пунктов, используемые и предназначенные для размещения жилой застройки.</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как способ обеспечения непрерывности производства (вахтовые помещения, служебные жилые помещения на производственных объектах);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как способ обеспечения деятельности режимного учреждения (казармы, караульные помещения, места лишения свободы, содержания под стражей).</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2.</w:t>
      </w:r>
      <w:r w:rsidRPr="00F414E7">
        <w:rPr>
          <w:rFonts w:eastAsiaTheme="minorEastAsia"/>
          <w:sz w:val="28"/>
          <w:szCs w:val="24"/>
          <w:lang w:eastAsia="ru-RU"/>
        </w:rPr>
        <w:tab/>
        <w:t>В жилых зонах допускается размещение отдельно стоящих, встроенных или пристроенных объектов коммунального, бытового и социального обслуживания, объектов здравоохранения, объектов воспитания, образования и просвещения (детских яслей, детских садов, школ, лицеев, гимназий и других объектов, связанных с воспитанием, образованием и просвещением), культурного развития, религиозного назначения, обслуживания автотранспорта, других объектов, размещение которых предусмотрено видами разрешенного использования земельных участков и объектов капитального строительства.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lastRenderedPageBreak/>
        <w:t>3.</w:t>
      </w:r>
      <w:r w:rsidRPr="00F414E7">
        <w:rPr>
          <w:rFonts w:eastAsiaTheme="minorEastAsia"/>
          <w:sz w:val="28"/>
          <w:szCs w:val="24"/>
          <w:lang w:eastAsia="ru-RU"/>
        </w:rPr>
        <w:tab/>
        <w:t>При разработке проектов планировки территорий в жилых микрорайонах и кварталах предусматриваются места для хранения индивидуальных легковых автомобилей из расчета не менее 90 % от количества квартир в многоквартирных домах, расположенных на данных территориях.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Возможно размещение стоянок автотранспорта на цокольных или под­ 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При разработке проектов планировки территорий средняя жилищная обеспеченность устанавливается в размере 30 кв.м. на человека.</w:t>
      </w:r>
    </w:p>
    <w:p w:rsidR="006E21AC" w:rsidRPr="00F414E7" w:rsidRDefault="009C4EA5" w:rsidP="00F414E7">
      <w:pPr>
        <w:pStyle w:val="3"/>
        <w:spacing w:line="240" w:lineRule="auto"/>
        <w:ind w:firstLine="709"/>
        <w:rPr>
          <w:rFonts w:ascii="Times New Roman" w:eastAsiaTheme="minorEastAsia" w:hAnsi="Times New Roman"/>
          <w:b/>
          <w:color w:val="000000" w:themeColor="text1"/>
          <w:sz w:val="28"/>
          <w:lang w:eastAsia="ru-RU"/>
        </w:rPr>
      </w:pPr>
      <w:bookmarkStart w:id="14" w:name="_Toc154050365"/>
      <w:r>
        <w:rPr>
          <w:rFonts w:ascii="Times New Roman" w:eastAsiaTheme="minorEastAsia" w:hAnsi="Times New Roman"/>
          <w:b/>
          <w:color w:val="000000" w:themeColor="text1"/>
          <w:sz w:val="28"/>
          <w:lang w:eastAsia="ru-RU"/>
        </w:rPr>
        <w:t>Статья 28</w:t>
      </w:r>
      <w:r w:rsidR="006E21AC" w:rsidRPr="00F414E7">
        <w:rPr>
          <w:rFonts w:ascii="Times New Roman" w:eastAsiaTheme="minorEastAsia" w:hAnsi="Times New Roman"/>
          <w:b/>
          <w:color w:val="000000" w:themeColor="text1"/>
          <w:sz w:val="28"/>
          <w:lang w:eastAsia="ru-RU"/>
        </w:rPr>
        <w:t xml:space="preserve">. </w:t>
      </w:r>
      <w:r w:rsidR="006E21AC" w:rsidRPr="00F414E7">
        <w:rPr>
          <w:rFonts w:ascii="Times New Roman" w:hAnsi="Times New Roman"/>
          <w:b/>
          <w:color w:val="000000" w:themeColor="text1"/>
          <w:sz w:val="28"/>
        </w:rPr>
        <w:t>Зона застройки индивидуальными жилыми домами (Ж.1)</w:t>
      </w:r>
      <w:bookmarkEnd w:id="14"/>
    </w:p>
    <w:p w:rsidR="006571A0" w:rsidRPr="00D23CD2" w:rsidRDefault="006E21AC" w:rsidP="00D23CD2">
      <w:pPr>
        <w:spacing w:line="240" w:lineRule="auto"/>
        <w:ind w:right="1189" w:firstLine="709"/>
        <w:rPr>
          <w:rFonts w:eastAsiaTheme="minorEastAsia"/>
          <w:sz w:val="28"/>
          <w:szCs w:val="24"/>
          <w:lang w:eastAsia="ru-RU"/>
        </w:rPr>
      </w:pPr>
      <w:r w:rsidRPr="00F414E7">
        <w:rPr>
          <w:rFonts w:eastAsiaTheme="minorEastAsia"/>
          <w:sz w:val="28"/>
          <w:szCs w:val="24"/>
          <w:lang w:eastAsia="ru-RU"/>
        </w:rPr>
        <w:t>Зоны застройки индивидуальными жилыми домами включают в себя участки территории населенных пунктов, предназначенные для размещения малоэтажной индивидуальной жилой застройки с участками (индивидуального жилищного строительства).</w:t>
      </w:r>
      <w:r w:rsidR="006571A0">
        <w:rPr>
          <w:i/>
        </w:rPr>
        <w:br w:type="page"/>
      </w:r>
    </w:p>
    <w:p w:rsidR="002C3A22" w:rsidRDefault="002C3A22">
      <w:pPr>
        <w:spacing w:after="0" w:line="240" w:lineRule="auto"/>
        <w:jc w:val="left"/>
        <w:rPr>
          <w:i/>
        </w:rPr>
        <w:sectPr w:rsidR="002C3A22" w:rsidSect="00D23CD2">
          <w:headerReference w:type="even" r:id="rId12"/>
          <w:headerReference w:type="default" r:id="rId13"/>
          <w:footerReference w:type="even" r:id="rId14"/>
          <w:footerReference w:type="default" r:id="rId15"/>
          <w:headerReference w:type="first" r:id="rId16"/>
          <w:footerReference w:type="first" r:id="rId17"/>
          <w:pgSz w:w="11910" w:h="16840"/>
          <w:pgMar w:top="760" w:right="3"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FD1C45" w:rsidRPr="009B1ECE" w:rsidTr="00FD1C45">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Основные виды разрешенного и</w:t>
            </w:r>
            <w:r w:rsidR="009B1C9C" w:rsidRPr="003451C5">
              <w:rPr>
                <w:b/>
              </w:rPr>
              <w:t>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вида разрешенного ис</w:t>
            </w:r>
            <w:r w:rsidR="009B1C9C" w:rsidRPr="003451C5">
              <w:rPr>
                <w:b/>
              </w:rPr>
              <w:t>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вида разрешенного ис</w:t>
            </w:r>
            <w:r w:rsidR="009B1C9C" w:rsidRPr="003451C5">
              <w:rPr>
                <w:b/>
              </w:rPr>
              <w:t>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154"/>
          <w:tblHeader/>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3451C5">
              <w:lastRenderedPageBreak/>
              <w:t>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Предельные размеры земельных участков минимальная площадь – </w:t>
            </w:r>
            <w:r w:rsidR="005E2235">
              <w:t>4</w:t>
            </w:r>
            <w:r w:rsidR="00C97238" w:rsidRPr="003451C5">
              <w:t>00</w:t>
            </w:r>
            <w:r w:rsidRPr="003451C5">
              <w:t xml:space="preserve">, </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p w:rsidR="00FD1C45" w:rsidRPr="003451C5" w:rsidRDefault="00FD1C45"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C97238" w:rsidRPr="003451C5" w:rsidRDefault="00C97238" w:rsidP="003451C5">
            <w:pPr>
              <w:pStyle w:val="s1"/>
              <w:spacing w:before="75" w:beforeAutospacing="0" w:after="75" w:afterAutospacing="0"/>
              <w:ind w:left="75" w:right="75"/>
            </w:pPr>
            <w:r w:rsidRPr="003451C5">
              <w:t>Предельное количество этажей зданий, строений, сооружений:</w:t>
            </w:r>
          </w:p>
          <w:p w:rsidR="00FD1C45" w:rsidRPr="003451C5" w:rsidRDefault="00C97238" w:rsidP="003451C5">
            <w:pPr>
              <w:pStyle w:val="s1"/>
              <w:spacing w:before="75" w:beforeAutospacing="0" w:after="75" w:afterAutospacing="0"/>
              <w:ind w:left="75" w:right="75"/>
            </w:pPr>
            <w:r w:rsidRPr="003451C5">
              <w:t xml:space="preserve">3 этажа </w:t>
            </w:r>
          </w:p>
          <w:p w:rsidR="00FD1C45" w:rsidRPr="003451C5" w:rsidRDefault="00D23CD2" w:rsidP="003451C5">
            <w:pPr>
              <w:pStyle w:val="s1"/>
              <w:spacing w:before="75" w:beforeAutospacing="0" w:after="75" w:afterAutospacing="0"/>
              <w:ind w:left="75" w:right="75"/>
            </w:pPr>
            <w:r>
              <w:t>Ограждений, об</w:t>
            </w:r>
            <w:r w:rsidR="00C97238" w:rsidRPr="003451C5">
              <w:t xml:space="preserve">ращенных на улицу, должны </w:t>
            </w:r>
            <w:r w:rsidR="00C97238"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C97238" w:rsidP="003451C5">
            <w:pPr>
              <w:pStyle w:val="s1"/>
              <w:spacing w:before="75" w:beforeAutospacing="0" w:after="75" w:afterAutospacing="0"/>
              <w:ind w:left="75" w:right="75"/>
            </w:pPr>
            <w:r w:rsidRPr="003451C5">
              <w:lastRenderedPageBreak/>
              <w:t>20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18"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2.2</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Минимальная площадь – </w:t>
            </w:r>
            <w:r w:rsidR="00C97238" w:rsidRPr="003451C5">
              <w:t>600</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bookmarkStart w:id="15" w:name="sub_1023"/>
            <w:r w:rsidRPr="003451C5">
              <w:lastRenderedPageBreak/>
              <w:t>Блокированная жилая застройка</w:t>
            </w:r>
            <w:bookmarkEnd w:id="15"/>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Минимальная площадь – 400</w:t>
            </w:r>
          </w:p>
          <w:p w:rsidR="00FD1C45" w:rsidRPr="003451C5" w:rsidRDefault="0051259C"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t>Земельные участки общего пользования.</w:t>
            </w:r>
          </w:p>
          <w:p w:rsidR="0051259C" w:rsidRPr="003451C5" w:rsidRDefault="0051259C"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19"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 xml:space="preserve">Минимальная площадь – </w:t>
            </w:r>
            <w:r w:rsidR="00C86FEA" w:rsidRPr="003451C5">
              <w:t xml:space="preserve"> не регламентируется</w:t>
            </w:r>
          </w:p>
          <w:p w:rsidR="0051259C" w:rsidRPr="003451C5" w:rsidRDefault="00581A91"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Предельное количество этажей зданий, строений, сооружений:</w:t>
            </w:r>
          </w:p>
          <w:p w:rsidR="00581A91" w:rsidRPr="003451C5" w:rsidRDefault="00581A91" w:rsidP="003451C5">
            <w:pPr>
              <w:pStyle w:val="s1"/>
              <w:spacing w:before="75" w:beforeAutospacing="0" w:after="75" w:afterAutospacing="0"/>
              <w:ind w:left="75" w:right="75"/>
            </w:pPr>
            <w:r w:rsidRPr="003451C5">
              <w:t xml:space="preserve">3 этажа </w:t>
            </w:r>
          </w:p>
          <w:p w:rsidR="0051259C" w:rsidRPr="003451C5" w:rsidRDefault="00581A91"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5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600</w:t>
            </w:r>
          </w:p>
          <w:p w:rsidR="006745F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6745F5" w:rsidP="003451C5">
            <w:pPr>
              <w:pStyle w:val="s1"/>
              <w:spacing w:before="75" w:beforeAutospacing="0" w:after="75" w:afterAutospacing="0"/>
              <w:ind w:left="75" w:right="75"/>
            </w:pPr>
            <w:r w:rsidRPr="003451C5">
              <w:t xml:space="preserve">3 этажа </w:t>
            </w:r>
          </w:p>
          <w:p w:rsidR="006745F5" w:rsidRPr="003451C5" w:rsidRDefault="006745F5"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6745F5"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6745F5" w:rsidRPr="003451C5" w:rsidRDefault="006745F5" w:rsidP="00C859FB">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r w:rsidRPr="003451C5">
              <w:t xml:space="preserve">Максимальная площадь – </w:t>
            </w:r>
            <w:r w:rsidR="00C859FB">
              <w:t>600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262DA9" w:rsidRPr="003451C5" w:rsidRDefault="00262DA9" w:rsidP="003451C5">
            <w:pPr>
              <w:pStyle w:val="s1"/>
              <w:spacing w:before="75" w:beforeAutospacing="0" w:after="75" w:afterAutospacing="0"/>
              <w:ind w:left="75" w:right="75"/>
            </w:pPr>
            <w:r w:rsidRPr="003451C5">
              <w:t>Минимальная площадь – 18</w:t>
            </w:r>
          </w:p>
          <w:p w:rsidR="00262DA9" w:rsidRPr="003451C5" w:rsidRDefault="00262DA9" w:rsidP="003451C5">
            <w:pPr>
              <w:pStyle w:val="s1"/>
              <w:spacing w:before="75" w:beforeAutospacing="0" w:after="75" w:afterAutospacing="0"/>
              <w:ind w:left="75" w:right="75"/>
            </w:pPr>
            <w:r w:rsidRPr="003451C5">
              <w:t xml:space="preserve">Максимальная площадь – </w:t>
            </w:r>
          </w:p>
          <w:p w:rsidR="00262DA9" w:rsidRPr="003451C5" w:rsidRDefault="00262DA9"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AB2973" w:rsidP="003451C5">
            <w:pPr>
              <w:pStyle w:val="s1"/>
              <w:spacing w:before="75" w:beforeAutospacing="0" w:after="75" w:afterAutospacing="0"/>
              <w:ind w:left="75" w:right="75"/>
            </w:pPr>
            <w:r w:rsidRPr="003451C5">
              <w:t>1 этаж</w:t>
            </w:r>
          </w:p>
          <w:p w:rsidR="006745F5" w:rsidRPr="003451C5" w:rsidRDefault="006745F5"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lastRenderedPageBreak/>
              <w:t xml:space="preserve">Линии отступа принимать согласно </w:t>
            </w:r>
            <w:r w:rsidR="00AB2973" w:rsidRPr="003451C5">
              <w:t>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t>не регламентируется</w:t>
            </w:r>
          </w:p>
        </w:tc>
      </w:tr>
      <w:tr w:rsidR="00DF5640" w:rsidRPr="009B1ECE" w:rsidTr="00FD1C45">
        <w:trPr>
          <w:trHeight w:val="558"/>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20" w:anchor="block_1031" w:history="1">
              <w:r w:rsidRPr="003451C5">
                <w:t>кодами 3.1</w:t>
              </w:r>
            </w:hyperlink>
            <w:r w:rsidRPr="003451C5">
              <w:t>, </w:t>
            </w:r>
            <w:hyperlink r:id="rId21" w:anchor="block_1032" w:history="1">
              <w:r w:rsidRPr="003451C5">
                <w:t>3.2</w:t>
              </w:r>
            </w:hyperlink>
            <w:r w:rsidRPr="003451C5">
              <w:t>, </w:t>
            </w:r>
            <w:hyperlink r:id="rId22" w:anchor="block_1033" w:history="1">
              <w:r w:rsidRPr="003451C5">
                <w:t>3.3</w:t>
              </w:r>
            </w:hyperlink>
            <w:r w:rsidRPr="003451C5">
              <w:t>, </w:t>
            </w:r>
            <w:hyperlink r:id="rId23" w:anchor="block_1034" w:history="1">
              <w:r w:rsidRPr="003451C5">
                <w:t>3.4</w:t>
              </w:r>
            </w:hyperlink>
            <w:r w:rsidRPr="003451C5">
              <w:t>, </w:t>
            </w:r>
            <w:hyperlink r:id="rId24" w:anchor="block_10341" w:history="1">
              <w:r w:rsidRPr="003451C5">
                <w:t>3.4.1</w:t>
              </w:r>
            </w:hyperlink>
            <w:r w:rsidRPr="003451C5">
              <w:t>, </w:t>
            </w:r>
            <w:hyperlink r:id="rId25" w:anchor="block_10351" w:history="1">
              <w:r w:rsidRPr="003451C5">
                <w:t>3.5.1</w:t>
              </w:r>
            </w:hyperlink>
            <w:r w:rsidRPr="003451C5">
              <w:t>, </w:t>
            </w:r>
            <w:hyperlink r:id="rId26" w:anchor="block_1036" w:history="1">
              <w:r w:rsidRPr="003451C5">
                <w:t>3.6</w:t>
              </w:r>
            </w:hyperlink>
            <w:r w:rsidRPr="003451C5">
              <w:t>, </w:t>
            </w:r>
            <w:hyperlink r:id="rId27" w:anchor="block_1037" w:history="1">
              <w:r w:rsidRPr="003451C5">
                <w:t>3.7</w:t>
              </w:r>
            </w:hyperlink>
            <w:r w:rsidRPr="003451C5">
              <w:t>, </w:t>
            </w:r>
            <w:hyperlink r:id="rId28" w:anchor="block_103101" w:history="1">
              <w:r w:rsidRPr="003451C5">
                <w:t>3.10.1</w:t>
              </w:r>
            </w:hyperlink>
            <w:r w:rsidRPr="003451C5">
              <w:t>, </w:t>
            </w:r>
            <w:hyperlink r:id="rId29" w:anchor="block_1041" w:history="1">
              <w:r w:rsidRPr="003451C5">
                <w:t>4.1</w:t>
              </w:r>
            </w:hyperlink>
            <w:r w:rsidRPr="003451C5">
              <w:t>, </w:t>
            </w:r>
            <w:hyperlink r:id="rId30" w:anchor="block_1043" w:history="1">
              <w:r w:rsidRPr="003451C5">
                <w:t>4.3</w:t>
              </w:r>
            </w:hyperlink>
            <w:r w:rsidRPr="003451C5">
              <w:t>, </w:t>
            </w:r>
            <w:hyperlink r:id="rId31" w:anchor="block_1044" w:history="1">
              <w:r w:rsidRPr="003451C5">
                <w:t>4.4</w:t>
              </w:r>
            </w:hyperlink>
            <w:r w:rsidRPr="003451C5">
              <w:t>, </w:t>
            </w:r>
            <w:hyperlink r:id="rId32" w:anchor="block_1046" w:history="1">
              <w:r w:rsidRPr="003451C5">
                <w:t>4.6</w:t>
              </w:r>
            </w:hyperlink>
            <w:r w:rsidRPr="003451C5">
              <w:t>, </w:t>
            </w:r>
            <w:hyperlink r:id="rId33" w:anchor="block_1512" w:history="1">
              <w:r w:rsidRPr="003451C5">
                <w:t>5.1.2</w:t>
              </w:r>
            </w:hyperlink>
            <w:r w:rsidRPr="003451C5">
              <w:t>, </w:t>
            </w:r>
            <w:hyperlink r:id="rId34" w:anchor="block_1513" w:history="1">
              <w:r w:rsidRPr="003451C5">
                <w:t>5.1.3</w:t>
              </w:r>
            </w:hyperlink>
            <w:r w:rsidRPr="003451C5">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2.7</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r>
      <w:tr w:rsidR="00FD1C45" w:rsidRPr="009B1ECE" w:rsidTr="00FD1C45">
        <w:trPr>
          <w:trHeight w:val="515"/>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1620"/>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200</w:t>
            </w:r>
          </w:p>
          <w:p w:rsidR="00FD1C4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 </w:t>
            </w:r>
            <w:r w:rsidR="0097751F" w:rsidRPr="003451C5">
              <w:t>красных линий улиц и проездов должно быть не менее</w:t>
            </w:r>
            <w:r w:rsidR="00262DA9" w:rsidRPr="003451C5">
              <w:t xml:space="preserve"> 6 м</w:t>
            </w:r>
          </w:p>
        </w:tc>
        <w:tc>
          <w:tcPr>
            <w:tcW w:w="2027" w:type="dxa"/>
            <w:tcBorders>
              <w:top w:val="single" w:sz="4" w:space="0" w:color="auto"/>
              <w:left w:val="single" w:sz="4" w:space="0" w:color="auto"/>
              <w:bottom w:val="single" w:sz="4" w:space="0" w:color="auto"/>
            </w:tcBorders>
          </w:tcPr>
          <w:p w:rsidR="00FD1C45" w:rsidRPr="003451C5" w:rsidRDefault="006745F5"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r w:rsidRPr="003451C5">
              <w:lastRenderedPageBreak/>
              <w:t>кодами 3.7.1-3.7.2</w:t>
            </w:r>
          </w:p>
        </w:tc>
        <w:tc>
          <w:tcPr>
            <w:tcW w:w="141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Минимальная площадь – не регламентируется</w:t>
            </w:r>
          </w:p>
          <w:p w:rsidR="00FD1C45" w:rsidRPr="003451C5" w:rsidRDefault="0097751F"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lastRenderedPageBreak/>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lastRenderedPageBreak/>
              <w:t xml:space="preserve">3 этажа </w:t>
            </w:r>
          </w:p>
          <w:p w:rsidR="00FD1C45" w:rsidRPr="003451C5" w:rsidRDefault="0097751F"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(рестораны, кафе, столовые, </w:t>
            </w:r>
            <w:r w:rsidRPr="003451C5">
              <w:lastRenderedPageBreak/>
              <w:t>закусочные, бары)</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400</w:t>
            </w:r>
          </w:p>
          <w:p w:rsidR="00FD1C45" w:rsidRPr="003451C5" w:rsidRDefault="00EE65BE"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FD1C45"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предпринимательской выгоды из </w:t>
            </w:r>
            <w:r w:rsidRPr="00577D13">
              <w:lastRenderedPageBreak/>
              <w:t>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1300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воспитания, </w:t>
            </w:r>
            <w:r w:rsidRPr="003451C5">
              <w:lastRenderedPageBreak/>
              <w:t>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3000</w:t>
            </w:r>
          </w:p>
          <w:p w:rsidR="00EE65BE" w:rsidRPr="003451C5" w:rsidRDefault="00EE65BE"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Обеспечение внутреннего </w:t>
            </w:r>
            <w:r w:rsidRPr="003451C5">
              <w:lastRenderedPageBreak/>
              <w:t>правопорядка</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Размещение объектов капитального строительства, </w:t>
            </w:r>
            <w:r w:rsidRPr="003451C5">
              <w:lastRenderedPageBreak/>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600</w:t>
            </w:r>
          </w:p>
          <w:p w:rsidR="00EE65BE" w:rsidRPr="003451C5" w:rsidRDefault="00EE65BE"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 xml:space="preserve">Размещение объектов </w:t>
            </w:r>
            <w:r w:rsidRPr="003451C5">
              <w:lastRenderedPageBreak/>
              <w:t>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3.4</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 xml:space="preserve">Минимальная </w:t>
            </w:r>
            <w:r w:rsidRPr="003451C5">
              <w:lastRenderedPageBreak/>
              <w:t>площадь – 1000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1000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DF5640" w:rsidRPr="009B1ECE" w:rsidTr="00FD1C45">
        <w:trPr>
          <w:trHeight w:val="273"/>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6.9</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Минимальная площадь – 600</w:t>
            </w:r>
          </w:p>
          <w:p w:rsidR="00DF5640" w:rsidRPr="003451C5" w:rsidRDefault="00DF5640" w:rsidP="003451C5">
            <w:pPr>
              <w:pStyle w:val="s1"/>
              <w:spacing w:before="75" w:beforeAutospacing="0" w:after="75" w:afterAutospacing="0"/>
              <w:ind w:left="75" w:right="75"/>
            </w:pPr>
            <w:r w:rsidRPr="003451C5">
              <w:t xml:space="preserve">Максимальная площадь – </w:t>
            </w:r>
            <w:r w:rsidR="00A24152">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3 этажа </w:t>
            </w:r>
          </w:p>
          <w:p w:rsidR="00DF5640" w:rsidRPr="003451C5" w:rsidRDefault="00DF5640"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FD1C45" w:rsidRPr="009B1ECE" w:rsidTr="00FD1C45">
        <w:trPr>
          <w:trHeight w:val="609"/>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987"/>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Предельные (минимальные и (или) максимальные) размеры земельных участков, </w:t>
            </w:r>
            <w:r w:rsidRPr="003451C5">
              <w:rPr>
                <w:b/>
              </w:rPr>
              <w:tab/>
              <w:t>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r w:rsidRPr="003451C5">
              <w:lastRenderedPageBreak/>
              <w:t>кодами 3.2.1-3.2.4</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3.2</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lastRenderedPageBreak/>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w:t>
            </w:r>
            <w:r w:rsidRPr="003451C5">
              <w:lastRenderedPageBreak/>
              <w:t>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r w:rsidR="009B1C9C" w:rsidRPr="009B1ECE" w:rsidTr="00FD1C45">
        <w:tc>
          <w:tcPr>
            <w:tcW w:w="2249"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3451C5">
              <w:lastRenderedPageBreak/>
              <w:t>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3.3</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lastRenderedPageBreak/>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До границы соседнего участка:</w:t>
            </w:r>
          </w:p>
          <w:p w:rsidR="009B1C9C" w:rsidRPr="003451C5" w:rsidRDefault="009B1C9C" w:rsidP="003451C5">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9B1C9C" w:rsidRDefault="009B1C9C" w:rsidP="003451C5">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rsidR="00D23CD2">
              <w:t>.</w:t>
            </w:r>
          </w:p>
          <w:p w:rsidR="00D23CD2" w:rsidRDefault="00D23CD2" w:rsidP="003451C5">
            <w:pPr>
              <w:pStyle w:val="s1"/>
              <w:spacing w:before="75" w:beforeAutospacing="0" w:after="75" w:afterAutospacing="0"/>
              <w:ind w:left="75" w:right="75"/>
            </w:pPr>
            <w:r>
              <w:t xml:space="preserve">Расстояние </w:t>
            </w:r>
            <w:r w:rsidRPr="002666B9">
              <w:t>от кустарников</w:t>
            </w:r>
            <w:r>
              <w:t xml:space="preserve"> – 1м, </w:t>
            </w:r>
          </w:p>
          <w:p w:rsidR="00D23CD2" w:rsidRPr="003451C5" w:rsidRDefault="00D23CD2" w:rsidP="003451C5">
            <w:pPr>
              <w:pStyle w:val="s1"/>
              <w:spacing w:before="75" w:beforeAutospacing="0" w:after="75" w:afterAutospacing="0"/>
              <w:ind w:left="75" w:right="75"/>
            </w:pPr>
            <w:r w:rsidRPr="002666B9">
              <w:t>от стволов среднерослых деревьев</w:t>
            </w:r>
            <w:r>
              <w:t xml:space="preserve"> – 2 м. </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bl>
    <w:p w:rsidR="002C3A22" w:rsidRDefault="002C3A22">
      <w:pPr>
        <w:spacing w:after="0" w:line="240" w:lineRule="auto"/>
        <w:jc w:val="left"/>
        <w:rPr>
          <w:i/>
        </w:rPr>
      </w:pPr>
      <w:r>
        <w:rPr>
          <w:i/>
        </w:rPr>
        <w:lastRenderedPageBreak/>
        <w:br w:type="page"/>
      </w:r>
    </w:p>
    <w:p w:rsidR="002C3A22" w:rsidRDefault="002C3A22" w:rsidP="00077547">
      <w:pPr>
        <w:ind w:right="1189"/>
        <w:rPr>
          <w:i/>
        </w:rPr>
        <w:sectPr w:rsidR="002C3A22" w:rsidSect="002C3A22">
          <w:pgSz w:w="16840" w:h="11910" w:orient="landscape"/>
          <w:pgMar w:top="941" w:right="760" w:bottom="6" w:left="278" w:header="720" w:footer="720" w:gutter="0"/>
          <w:cols w:space="720"/>
          <w:titlePg/>
          <w:docGrid w:linePitch="326"/>
        </w:sectPr>
      </w:pPr>
    </w:p>
    <w:p w:rsidR="008B77B1" w:rsidRPr="00F414E7" w:rsidRDefault="008B77B1" w:rsidP="00F414E7">
      <w:pPr>
        <w:pStyle w:val="a5"/>
        <w:tabs>
          <w:tab w:val="left" w:pos="9923"/>
        </w:tabs>
        <w:spacing w:before="2" w:line="240" w:lineRule="auto"/>
        <w:ind w:left="425" w:right="1043" w:firstLine="709"/>
        <w:rPr>
          <w:sz w:val="28"/>
        </w:rPr>
      </w:pPr>
      <w:r w:rsidRPr="00D23CD2">
        <w:rPr>
          <w:sz w:val="28"/>
        </w:rPr>
        <w:lastRenderedPageBreak/>
        <w:t xml:space="preserve">В районах усадебной застройки жилые дома могут размещаться по красной линии </w:t>
      </w:r>
      <w:r w:rsidRPr="00F414E7">
        <w:rPr>
          <w:sz w:val="28"/>
        </w:rPr>
        <w:t>жилых улиц в соответствии со сложившимися местными традициями с соблюдением необходимого санитарного разрыва от края проезжей части автодорог до границы жилой застройки, установленного на основании расчетов рассеивания загрязнений атмосферного воздуха и физических факторов (шума, вибрации).</w:t>
      </w:r>
    </w:p>
    <w:p w:rsidR="008B77B1" w:rsidRPr="00F414E7" w:rsidRDefault="008B77B1" w:rsidP="00F414E7">
      <w:pPr>
        <w:spacing w:before="12" w:line="240" w:lineRule="auto"/>
        <w:ind w:left="426" w:firstLine="709"/>
        <w:rPr>
          <w:sz w:val="28"/>
        </w:rPr>
      </w:pPr>
      <w:r w:rsidRPr="00F414E7">
        <w:rPr>
          <w:sz w:val="28"/>
        </w:rPr>
        <w:t>Примечания:</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Размеры земельных участков принимать</w:t>
      </w:r>
      <w:r w:rsidR="00730DF6" w:rsidRPr="00730DF6">
        <w:rPr>
          <w:sz w:val="28"/>
        </w:rPr>
        <w:t xml:space="preserve"> </w:t>
      </w:r>
      <w:r w:rsidRPr="00F414E7">
        <w:rPr>
          <w:sz w:val="28"/>
        </w:rPr>
        <w:t>в соответствии с Решением Собрания депутатов</w:t>
      </w:r>
      <w:r w:rsidR="00730DF6">
        <w:rPr>
          <w:sz w:val="28"/>
        </w:rPr>
        <w:t xml:space="preserve"> </w:t>
      </w:r>
      <w:r w:rsidRPr="00F414E7">
        <w:rPr>
          <w:sz w:val="28"/>
        </w:rPr>
        <w:t>Саракташского</w:t>
      </w:r>
      <w:r w:rsidR="00730DF6" w:rsidRPr="00730DF6">
        <w:rPr>
          <w:sz w:val="28"/>
        </w:rPr>
        <w:t xml:space="preserve"> </w:t>
      </w:r>
      <w:r w:rsidRPr="00F414E7">
        <w:rPr>
          <w:sz w:val="28"/>
        </w:rPr>
        <w:t>района</w:t>
      </w:r>
      <w:r w:rsidR="00730DF6">
        <w:rPr>
          <w:sz w:val="28"/>
        </w:rPr>
        <w:t xml:space="preserve"> </w:t>
      </w:r>
      <w:r w:rsidRPr="00F414E7">
        <w:rPr>
          <w:sz w:val="28"/>
        </w:rPr>
        <w:t>№317</w:t>
      </w:r>
      <w:r w:rsidR="00730DF6">
        <w:rPr>
          <w:sz w:val="28"/>
        </w:rPr>
        <w:t xml:space="preserve"> </w:t>
      </w:r>
      <w:r w:rsidRPr="00F414E7">
        <w:rPr>
          <w:sz w:val="28"/>
        </w:rPr>
        <w:t>от</w:t>
      </w:r>
      <w:r w:rsidR="00730DF6">
        <w:rPr>
          <w:sz w:val="28"/>
        </w:rPr>
        <w:t xml:space="preserve"> </w:t>
      </w:r>
      <w:r w:rsidRPr="00F414E7">
        <w:rPr>
          <w:sz w:val="28"/>
        </w:rPr>
        <w:t>27</w:t>
      </w:r>
      <w:r w:rsidR="00730DF6" w:rsidRPr="00730DF6">
        <w:rPr>
          <w:sz w:val="28"/>
        </w:rPr>
        <w:t xml:space="preserve"> </w:t>
      </w:r>
      <w:r w:rsidRPr="00F414E7">
        <w:rPr>
          <w:sz w:val="28"/>
        </w:rPr>
        <w:t>сентября</w:t>
      </w:r>
      <w:r w:rsidR="00730DF6" w:rsidRPr="00730DF6">
        <w:rPr>
          <w:sz w:val="28"/>
        </w:rPr>
        <w:t xml:space="preserve"> </w:t>
      </w:r>
      <w:r w:rsidRPr="00F414E7">
        <w:rPr>
          <w:sz w:val="28"/>
        </w:rPr>
        <w:t>2013</w:t>
      </w:r>
      <w:r w:rsidR="00730DF6" w:rsidRPr="00730DF6">
        <w:rPr>
          <w:sz w:val="28"/>
        </w:rPr>
        <w:t xml:space="preserve"> </w:t>
      </w:r>
      <w:r w:rsidRPr="00F414E7">
        <w:rPr>
          <w:sz w:val="28"/>
        </w:rPr>
        <w:t>г</w:t>
      </w:r>
      <w:r w:rsidR="00730DF6" w:rsidRPr="00730DF6">
        <w:rPr>
          <w:sz w:val="28"/>
        </w:rPr>
        <w:t xml:space="preserve"> </w:t>
      </w:r>
      <w:r w:rsidRPr="00F414E7">
        <w:rPr>
          <w:sz w:val="28"/>
        </w:rPr>
        <w:t>«Об</w:t>
      </w:r>
      <w:r w:rsidR="00730DF6" w:rsidRPr="00730DF6">
        <w:rPr>
          <w:sz w:val="28"/>
        </w:rPr>
        <w:t xml:space="preserve"> </w:t>
      </w:r>
      <w:r w:rsidRPr="00F414E7">
        <w:rPr>
          <w:sz w:val="28"/>
        </w:rPr>
        <w:t>утверждении</w:t>
      </w:r>
      <w:r w:rsidR="00730DF6" w:rsidRPr="00730DF6">
        <w:rPr>
          <w:sz w:val="28"/>
        </w:rPr>
        <w:t xml:space="preserve"> </w:t>
      </w:r>
      <w:r w:rsidRPr="00F414E7">
        <w:rPr>
          <w:sz w:val="28"/>
        </w:rPr>
        <w:t>предельных размеров земельных участков,</w:t>
      </w:r>
      <w:r w:rsidR="00730DF6" w:rsidRPr="00730DF6">
        <w:rPr>
          <w:sz w:val="28"/>
        </w:rPr>
        <w:t xml:space="preserve"> </w:t>
      </w:r>
      <w:r w:rsidRPr="00F414E7">
        <w:rPr>
          <w:sz w:val="28"/>
        </w:rPr>
        <w:t>предоставляемых гражданам в собственность</w:t>
      </w:r>
      <w:r w:rsidR="00730DF6" w:rsidRPr="00730DF6">
        <w:rPr>
          <w:sz w:val="28"/>
        </w:rPr>
        <w:t xml:space="preserve"> </w:t>
      </w:r>
      <w:r w:rsidRPr="00F414E7">
        <w:rPr>
          <w:sz w:val="28"/>
        </w:rPr>
        <w:t>из государственной или муниципальной собственности для ведения личного подсобного хозяйства и индивидуального</w:t>
      </w:r>
      <w:r w:rsidR="00730DF6" w:rsidRPr="00730DF6">
        <w:rPr>
          <w:sz w:val="28"/>
        </w:rPr>
        <w:t xml:space="preserve"> </w:t>
      </w:r>
      <w:r w:rsidRPr="00F414E7">
        <w:rPr>
          <w:sz w:val="28"/>
        </w:rPr>
        <w:t>жилищного</w:t>
      </w:r>
      <w:r w:rsidR="00730DF6" w:rsidRPr="00730DF6">
        <w:rPr>
          <w:sz w:val="28"/>
        </w:rPr>
        <w:t xml:space="preserve"> </w:t>
      </w:r>
      <w:r w:rsidRPr="00F414E7">
        <w:rPr>
          <w:sz w:val="28"/>
        </w:rPr>
        <w:t>строительства».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Площадьучасткадлястоянкиодногоавтотранспортногосредстванаавтостоянкахпринимается25кв.мнаодномашино-место.</w:t>
      </w:r>
    </w:p>
    <w:p w:rsidR="008B77B1" w:rsidRPr="00F414E7" w:rsidRDefault="008B77B1" w:rsidP="00F414E7">
      <w:pPr>
        <w:pStyle w:val="a5"/>
        <w:tabs>
          <w:tab w:val="left" w:pos="9923"/>
        </w:tabs>
        <w:spacing w:line="240" w:lineRule="auto"/>
        <w:ind w:left="425" w:right="1043" w:firstLine="709"/>
        <w:rPr>
          <w:sz w:val="28"/>
        </w:rPr>
      </w:pPr>
      <w:r w:rsidRPr="00F414E7">
        <w:rPr>
          <w:sz w:val="28"/>
        </w:rPr>
        <w:t>Размеры земельных участков объектов принимать в соответствии с местными нормативами градостроительного проектирования Саракташского района Оренбургской области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Возможно, предусмотреть отступ от боковой границы до построек (бани, гаража и др.) - не менее 1,5 м, по согласованию комиссии по земле­ пользованию и застройке Черноотрожского сельсовета.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 xml:space="preserve">При формировании земельных участков руководствоваться Федеральным законом от 22 июля 2008 г. № 123-ФЗ </w:t>
      </w:r>
      <w:r w:rsidR="009B1C9C" w:rsidRPr="00F414E7">
        <w:rPr>
          <w:sz w:val="28"/>
        </w:rPr>
        <w:t>«Технический регламент о требо</w:t>
      </w:r>
      <w:r w:rsidRPr="00F414E7">
        <w:rPr>
          <w:sz w:val="28"/>
        </w:rPr>
        <w:t>ваниях пожарной безопасности».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торгового назначения, об</w:t>
      </w:r>
      <w:r w:rsidR="009B1C9C" w:rsidRPr="00F414E7">
        <w:rPr>
          <w:sz w:val="28"/>
        </w:rPr>
        <w:t>ъекты бытового обслуживания до</w:t>
      </w:r>
      <w:r w:rsidRPr="00F414E7">
        <w:rPr>
          <w:sz w:val="28"/>
        </w:rPr>
        <w:t xml:space="preserve">пускаются отдельностоящие, встроенные </w:t>
      </w:r>
      <w:r w:rsidR="009B1C9C" w:rsidRPr="00F414E7">
        <w:rPr>
          <w:sz w:val="28"/>
        </w:rPr>
        <w:t>и встроенно-пристроенные в пер</w:t>
      </w:r>
      <w:r w:rsidRPr="00F414E7">
        <w:rPr>
          <w:sz w:val="28"/>
        </w:rPr>
        <w:t>вые этажи жилых домой с условием обеспечения входов со стороны красных линий.</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lastRenderedPageBreak/>
        <w:t>Объекты хозяйственного назначения</w:t>
      </w:r>
      <w:r w:rsidR="009B1C9C" w:rsidRPr="00F414E7">
        <w:rPr>
          <w:sz w:val="28"/>
        </w:rPr>
        <w:t>, объекты хранения индивидуаль</w:t>
      </w:r>
      <w:r w:rsidRPr="00F414E7">
        <w:rPr>
          <w:sz w:val="28"/>
        </w:rPr>
        <w:t>ного автотранспорта, огороды и теплицы допускаются тол</w:t>
      </w:r>
      <w:r w:rsidR="009B1C9C" w:rsidRPr="00F414E7">
        <w:rPr>
          <w:sz w:val="28"/>
        </w:rPr>
        <w:t>ько при од</w:t>
      </w:r>
      <w:r w:rsidRPr="00F414E7">
        <w:rPr>
          <w:sz w:val="28"/>
        </w:rPr>
        <w:t>ноквартирных, двухквартирных жилых домах с приусадебными участками.</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хозяйственного назначения - отдельностоящие строения, пристроенные к жилым домам и другим строениям.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Допускается блокировка хозяйственных построек на смежных участках при условии взаимного согласия собственников жилых домов.</w:t>
      </w:r>
    </w:p>
    <w:p w:rsidR="008B77B1" w:rsidRPr="00F414E7" w:rsidRDefault="008B77B1" w:rsidP="00F414E7">
      <w:pPr>
        <w:pStyle w:val="a5"/>
        <w:tabs>
          <w:tab w:val="left" w:pos="9923"/>
        </w:tabs>
        <w:spacing w:before="2" w:line="240" w:lineRule="auto"/>
        <w:ind w:left="425" w:right="1043" w:firstLine="709"/>
        <w:rPr>
          <w:i/>
          <w:sz w:val="28"/>
        </w:rPr>
      </w:pPr>
      <w:r w:rsidRPr="00F414E7">
        <w:rPr>
          <w:sz w:val="28"/>
        </w:rPr>
        <w:t>Допускается блокировка гаражей на смежных участках при условии взаимного согласия собственников жилых домов.</w:t>
      </w:r>
    </w:p>
    <w:p w:rsidR="008B77B1" w:rsidRPr="00F414E7" w:rsidRDefault="008B77B1" w:rsidP="00F414E7">
      <w:pPr>
        <w:pStyle w:val="3"/>
        <w:spacing w:line="240" w:lineRule="auto"/>
        <w:ind w:right="761" w:firstLine="709"/>
        <w:rPr>
          <w:rFonts w:ascii="Times New Roman" w:hAnsi="Times New Roman"/>
          <w:b/>
          <w:color w:val="000000" w:themeColor="text1"/>
          <w:sz w:val="32"/>
        </w:rPr>
      </w:pPr>
      <w:bookmarkStart w:id="16" w:name="_Toc154050366"/>
      <w:r w:rsidRPr="00F414E7">
        <w:rPr>
          <w:rFonts w:ascii="Times New Roman" w:hAnsi="Times New Roman"/>
          <w:b/>
          <w:color w:val="000000" w:themeColor="text1"/>
          <w:sz w:val="32"/>
        </w:rPr>
        <w:t>Статья</w:t>
      </w:r>
      <w:r w:rsidR="009C4EA5">
        <w:rPr>
          <w:rFonts w:ascii="Times New Roman" w:hAnsi="Times New Roman"/>
          <w:b/>
          <w:color w:val="000000" w:themeColor="text1"/>
          <w:sz w:val="32"/>
        </w:rPr>
        <w:t>29</w:t>
      </w:r>
      <w:r w:rsidRPr="00F414E7">
        <w:rPr>
          <w:rFonts w:ascii="Times New Roman" w:hAnsi="Times New Roman"/>
          <w:b/>
          <w:color w:val="000000" w:themeColor="text1"/>
          <w:sz w:val="32"/>
        </w:rPr>
        <w:t>.</w:t>
      </w:r>
      <w:r w:rsidR="00802231" w:rsidRPr="00F414E7">
        <w:rPr>
          <w:rFonts w:ascii="Times New Roman" w:hAnsi="Times New Roman"/>
          <w:b/>
          <w:color w:val="000000" w:themeColor="text1"/>
          <w:sz w:val="32"/>
        </w:rPr>
        <w:t>Зона застройки малоэтажными жилыми домами (до 4 эт., включая мансардный) (Ж.</w:t>
      </w:r>
      <w:r w:rsidRPr="00F414E7">
        <w:rPr>
          <w:rFonts w:ascii="Times New Roman" w:hAnsi="Times New Roman"/>
          <w:b/>
          <w:color w:val="000000" w:themeColor="text1"/>
          <w:sz w:val="32"/>
        </w:rPr>
        <w:t>2)</w:t>
      </w:r>
      <w:bookmarkEnd w:id="16"/>
    </w:p>
    <w:p w:rsidR="008B77B1" w:rsidRPr="003451C5" w:rsidRDefault="008B77B1" w:rsidP="003451C5">
      <w:pPr>
        <w:spacing w:after="0" w:line="240" w:lineRule="auto"/>
        <w:ind w:right="903" w:firstLine="709"/>
        <w:rPr>
          <w:sz w:val="28"/>
          <w:szCs w:val="28"/>
        </w:rPr>
      </w:pPr>
      <w:r w:rsidRPr="003451C5">
        <w:rPr>
          <w:sz w:val="28"/>
          <w:szCs w:val="28"/>
        </w:rPr>
        <w:t>Зоны застройки малоэтажными многоквартирными жилыми домами включают в себя участки территории населенных пунктов, предназначенные для размещения многоквартирных жилых домов малой этажности высотой до четырех надземных этажей, включая мансардный.</w:t>
      </w:r>
    </w:p>
    <w:p w:rsidR="00082E9A" w:rsidRDefault="00082E9A">
      <w:pPr>
        <w:spacing w:after="0" w:line="240" w:lineRule="auto"/>
        <w:jc w:val="left"/>
        <w:rPr>
          <w:i/>
          <w:color w:val="000000" w:themeColor="text1"/>
          <w:sz w:val="27"/>
        </w:rPr>
      </w:pPr>
      <w:r>
        <w:rPr>
          <w:i/>
          <w:color w:val="000000" w:themeColor="text1"/>
          <w:sz w:val="27"/>
        </w:rPr>
        <w:br w:type="page"/>
      </w:r>
    </w:p>
    <w:p w:rsidR="00082E9A" w:rsidRDefault="00082E9A">
      <w:pPr>
        <w:spacing w:after="0" w:line="240" w:lineRule="auto"/>
        <w:jc w:val="left"/>
        <w:rPr>
          <w:i/>
          <w:color w:val="000000" w:themeColor="text1"/>
          <w:sz w:val="27"/>
        </w:rPr>
        <w:sectPr w:rsidR="00082E9A" w:rsidSect="003451C5">
          <w:pgSz w:w="11910" w:h="16840"/>
          <w:pgMar w:top="760" w:right="144"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082E9A" w:rsidRPr="009B1ECE" w:rsidTr="00082E9A">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Основные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вида разрешенного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Код (числовое обозначение)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DF5640">
        <w:trPr>
          <w:trHeight w:val="249"/>
          <w:tblHeader/>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p>
          <w:p w:rsidR="00082E9A" w:rsidRPr="003451C5" w:rsidRDefault="00082E9A" w:rsidP="003451C5">
            <w:pPr>
              <w:pStyle w:val="s1"/>
              <w:spacing w:before="75" w:beforeAutospacing="0" w:after="75" w:afterAutospacing="0"/>
              <w:ind w:left="75" w:right="75"/>
            </w:pPr>
            <w:r w:rsidRPr="003451C5">
              <w:t>обустройство спортивных и детских площадок, площадок для отдыха;</w:t>
            </w:r>
          </w:p>
          <w:p w:rsidR="00082E9A" w:rsidRPr="003451C5" w:rsidRDefault="00082E9A" w:rsidP="003451C5">
            <w:pPr>
              <w:pStyle w:val="s1"/>
              <w:spacing w:before="75" w:beforeAutospacing="0" w:after="75" w:afterAutospacing="0"/>
              <w:ind w:left="75" w:right="75"/>
            </w:pPr>
            <w:r w:rsidRPr="003451C5">
              <w:t xml:space="preserve">размещение объектов обслуживания жилой застройки во встроенных, пристроенных и встроенно-пристроенных </w:t>
            </w:r>
            <w:r w:rsidRPr="003451C5">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2.1.1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Предельные размеры земельных участков минимальная площадь –не регламентируется, </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4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w:t>
            </w:r>
            <w:r w:rsidRPr="003451C5">
              <w:lastRenderedPageBreak/>
              <w:t>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r w:rsidR="00082E9A" w:rsidRPr="003451C5">
              <w:t>.</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40</w:t>
            </w:r>
          </w:p>
        </w:tc>
      </w:tr>
      <w:tr w:rsidR="00DF5640" w:rsidRPr="009B1ECE" w:rsidTr="00082E9A">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w:t>
            </w:r>
            <w:r w:rsidRPr="003451C5">
              <w:lastRenderedPageBreak/>
              <w:t>их проживанием в таком здании, не предназначенного для раздела на самостоятельные объекты недвижимости);</w:t>
            </w:r>
          </w:p>
          <w:p w:rsidR="00DF5640" w:rsidRPr="003451C5" w:rsidRDefault="00DF5640" w:rsidP="003451C5">
            <w:pPr>
              <w:pStyle w:val="s1"/>
              <w:spacing w:before="75" w:beforeAutospacing="0" w:after="75" w:afterAutospacing="0"/>
              <w:ind w:left="75" w:right="75"/>
            </w:pPr>
            <w:r w:rsidRPr="003451C5">
              <w:t>выращивание сельскохозяйственных культур;</w:t>
            </w:r>
          </w:p>
          <w:p w:rsidR="00DF5640" w:rsidRPr="003451C5" w:rsidRDefault="00DF5640" w:rsidP="003451C5">
            <w:pPr>
              <w:pStyle w:val="s1"/>
              <w:spacing w:before="75" w:beforeAutospacing="0" w:after="75" w:afterAutospacing="0"/>
              <w:ind w:left="75" w:right="75"/>
            </w:pPr>
            <w:r w:rsidRPr="003451C5">
              <w:t>размещение индивидуальных гаражей и хозяйственных построек</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 xml:space="preserve">Предельные размеры земельных </w:t>
            </w:r>
            <w:r w:rsidR="005E2235">
              <w:t>участков минимальная площадь – 4</w:t>
            </w:r>
            <w:r w:rsidRPr="003451C5">
              <w:t xml:space="preserve">00, </w:t>
            </w:r>
          </w:p>
          <w:p w:rsidR="00DF5640" w:rsidRPr="003451C5" w:rsidRDefault="00DF5640" w:rsidP="003451C5">
            <w:pPr>
              <w:pStyle w:val="s1"/>
              <w:spacing w:before="75" w:beforeAutospacing="0" w:after="75" w:afterAutospacing="0"/>
              <w:ind w:left="75" w:right="75"/>
            </w:pPr>
            <w:r w:rsidRPr="003451C5">
              <w:t>максимальная площадь – 2500</w:t>
            </w:r>
          </w:p>
          <w:p w:rsidR="00DF5640" w:rsidRPr="003451C5" w:rsidRDefault="00DF5640"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4 этажа </w:t>
            </w:r>
          </w:p>
          <w:p w:rsidR="00DF5640" w:rsidRPr="003451C5" w:rsidRDefault="00DF5640"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512CE4" w:rsidRPr="009B1ECE" w:rsidTr="00082E9A">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Блокированная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400</w:t>
            </w:r>
          </w:p>
          <w:p w:rsidR="00512CE4" w:rsidRPr="003451C5" w:rsidRDefault="00512CE4"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t xml:space="preserve">3 этажа </w:t>
            </w:r>
          </w:p>
          <w:p w:rsidR="00512CE4" w:rsidRPr="003451C5" w:rsidRDefault="00512CE4"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Земельные участки общего пользования.</w:t>
            </w:r>
          </w:p>
          <w:p w:rsidR="00082E9A" w:rsidRPr="003451C5" w:rsidRDefault="00082E9A"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35"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p>
          <w:p w:rsidR="00082E9A" w:rsidRPr="003451C5" w:rsidRDefault="00082E9A" w:rsidP="00C859FB">
            <w:pPr>
              <w:pStyle w:val="s1"/>
              <w:spacing w:before="75" w:beforeAutospacing="0" w:after="75" w:afterAutospacing="0"/>
              <w:ind w:left="75" w:right="75"/>
            </w:pPr>
            <w:r w:rsidRPr="003451C5">
              <w:t xml:space="preserve">Максимальная площадь – </w:t>
            </w:r>
            <w:r w:rsidR="00C859FB" w:rsidRPr="003451C5">
              <w:t>600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36"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2500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w:t>
            </w:r>
            <w:r w:rsidRPr="003451C5">
              <w:lastRenderedPageBreak/>
              <w:t>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18</w:t>
            </w:r>
          </w:p>
          <w:p w:rsidR="00082E9A" w:rsidRPr="003451C5" w:rsidRDefault="00082E9A" w:rsidP="003451C5">
            <w:pPr>
              <w:pStyle w:val="s1"/>
              <w:spacing w:before="75" w:beforeAutospacing="0" w:after="75" w:afterAutospacing="0"/>
              <w:ind w:left="75" w:right="75"/>
            </w:pPr>
            <w:r w:rsidRPr="003451C5">
              <w:t xml:space="preserve">Максимальная площадь – </w:t>
            </w:r>
          </w:p>
          <w:p w:rsidR="00082E9A" w:rsidRPr="003451C5" w:rsidRDefault="00082E9A"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1 этаж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w:t>
            </w:r>
            <w:r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Линии отступа принимать согласно 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512CE4" w:rsidRPr="009B1ECE" w:rsidTr="00082E9A">
        <w:trPr>
          <w:trHeight w:val="558"/>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37" w:anchor="block_1031" w:history="1">
              <w:r w:rsidRPr="003451C5">
                <w:t>кодами 3.1</w:t>
              </w:r>
            </w:hyperlink>
            <w:r w:rsidRPr="003451C5">
              <w:t>, </w:t>
            </w:r>
            <w:hyperlink r:id="rId38" w:anchor="block_1032" w:history="1">
              <w:r w:rsidRPr="003451C5">
                <w:t>3.2</w:t>
              </w:r>
            </w:hyperlink>
            <w:r w:rsidRPr="003451C5">
              <w:t>, </w:t>
            </w:r>
            <w:hyperlink r:id="rId39" w:anchor="block_1033" w:history="1">
              <w:r w:rsidRPr="003451C5">
                <w:t>3.3</w:t>
              </w:r>
            </w:hyperlink>
            <w:r w:rsidRPr="003451C5">
              <w:t>, </w:t>
            </w:r>
            <w:hyperlink r:id="rId40" w:anchor="block_1034" w:history="1">
              <w:r w:rsidRPr="003451C5">
                <w:t>3.4</w:t>
              </w:r>
            </w:hyperlink>
            <w:r w:rsidRPr="003451C5">
              <w:t>, </w:t>
            </w:r>
            <w:hyperlink r:id="rId41" w:anchor="block_10341" w:history="1">
              <w:r w:rsidRPr="003451C5">
                <w:t>3.4.1</w:t>
              </w:r>
            </w:hyperlink>
            <w:r w:rsidRPr="003451C5">
              <w:t>, </w:t>
            </w:r>
            <w:hyperlink r:id="rId42" w:anchor="block_10351" w:history="1">
              <w:r w:rsidRPr="003451C5">
                <w:t>3.5.1</w:t>
              </w:r>
            </w:hyperlink>
            <w:r w:rsidRPr="003451C5">
              <w:t>, </w:t>
            </w:r>
            <w:hyperlink r:id="rId43" w:anchor="block_1036" w:history="1">
              <w:r w:rsidRPr="003451C5">
                <w:t>3.6</w:t>
              </w:r>
            </w:hyperlink>
            <w:r w:rsidRPr="003451C5">
              <w:t>, </w:t>
            </w:r>
            <w:hyperlink r:id="rId44" w:anchor="block_1037" w:history="1">
              <w:r w:rsidRPr="003451C5">
                <w:t>3.7</w:t>
              </w:r>
            </w:hyperlink>
            <w:r w:rsidRPr="003451C5">
              <w:t>, </w:t>
            </w:r>
            <w:hyperlink r:id="rId45" w:anchor="block_103101" w:history="1">
              <w:r w:rsidRPr="003451C5">
                <w:t>3.10.1</w:t>
              </w:r>
            </w:hyperlink>
            <w:r w:rsidRPr="003451C5">
              <w:t>, </w:t>
            </w:r>
            <w:hyperlink r:id="rId46" w:anchor="block_1041" w:history="1">
              <w:r w:rsidRPr="003451C5">
                <w:t>4.1</w:t>
              </w:r>
            </w:hyperlink>
            <w:r w:rsidRPr="003451C5">
              <w:t>, </w:t>
            </w:r>
            <w:hyperlink r:id="rId47" w:anchor="block_1043" w:history="1">
              <w:r w:rsidRPr="003451C5">
                <w:t>4.3</w:t>
              </w:r>
            </w:hyperlink>
            <w:r w:rsidRPr="003451C5">
              <w:t>, </w:t>
            </w:r>
            <w:hyperlink r:id="rId48" w:anchor="block_1044" w:history="1">
              <w:r w:rsidRPr="003451C5">
                <w:t>4.4</w:t>
              </w:r>
            </w:hyperlink>
            <w:r w:rsidRPr="003451C5">
              <w:t>, </w:t>
            </w:r>
            <w:hyperlink r:id="rId49" w:anchor="block_1046" w:history="1">
              <w:r w:rsidRPr="003451C5">
                <w:t>4.6</w:t>
              </w:r>
            </w:hyperlink>
            <w:r w:rsidRPr="003451C5">
              <w:t>, </w:t>
            </w:r>
            <w:hyperlink r:id="rId50" w:anchor="block_1512" w:history="1">
              <w:r w:rsidRPr="003451C5">
                <w:t>5.1.2</w:t>
              </w:r>
            </w:hyperlink>
            <w:r w:rsidRPr="003451C5">
              <w:t>, </w:t>
            </w:r>
            <w:hyperlink r:id="rId51" w:anchor="block_1513" w:history="1">
              <w:r w:rsidRPr="003451C5">
                <w:t>5.1.3</w:t>
              </w:r>
            </w:hyperlink>
            <w:r w:rsidRPr="003451C5">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3451C5">
              <w:lastRenderedPageBreak/>
              <w:t>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2.7</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r>
      <w:tr w:rsidR="00082E9A" w:rsidRPr="009B1ECE" w:rsidTr="00082E9A">
        <w:trPr>
          <w:trHeight w:val="515"/>
        </w:trPr>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rPr>
          <w:trHeight w:val="1620"/>
        </w:trPr>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200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512CE4" w:rsidRPr="009B1ECE" w:rsidTr="00082E9A">
        <w:trPr>
          <w:trHeight w:val="273"/>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3451C5">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6.9</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600</w:t>
            </w:r>
          </w:p>
          <w:p w:rsidR="00512CE4" w:rsidRPr="003451C5" w:rsidRDefault="00512CE4" w:rsidP="003451C5">
            <w:pPr>
              <w:pStyle w:val="s1"/>
              <w:spacing w:before="75" w:beforeAutospacing="0" w:after="75" w:afterAutospacing="0"/>
              <w:ind w:left="75" w:right="75"/>
            </w:pPr>
            <w:r w:rsidRPr="003451C5">
              <w:t>Максимальная площадь – 3000</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lastRenderedPageBreak/>
              <w:t xml:space="preserve">3 этажа </w:t>
            </w:r>
          </w:p>
          <w:p w:rsidR="00512CE4" w:rsidRPr="003451C5" w:rsidRDefault="00512CE4"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512CE4"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3451C5">
              <w:lastRenderedPageBreak/>
              <w:t>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не регламентируется</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w:t>
            </w:r>
            <w:r w:rsidRPr="003451C5">
              <w:lastRenderedPageBreak/>
              <w:t>(рестораны,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400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w:t>
            </w:r>
            <w:r w:rsidRPr="00577D13">
              <w:lastRenderedPageBreak/>
              <w:t>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1300</w:t>
            </w:r>
          </w:p>
          <w:p w:rsidR="00082E9A" w:rsidRPr="003451C5" w:rsidRDefault="00082E9A"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w:t>
            </w:r>
            <w:r w:rsidRPr="003451C5">
              <w:lastRenderedPageBreak/>
              <w:t>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3000</w:t>
            </w:r>
          </w:p>
          <w:p w:rsidR="00082E9A" w:rsidRPr="003451C5" w:rsidRDefault="00082E9A"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Обеспечение </w:t>
            </w:r>
            <w:r w:rsidRPr="003451C5">
              <w:lastRenderedPageBreak/>
              <w:t>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w:t>
            </w:r>
            <w:r w:rsidRPr="003451C5">
              <w:lastRenderedPageBreak/>
              <w:t>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609"/>
        </w:trPr>
        <w:tc>
          <w:tcPr>
            <w:tcW w:w="2249" w:type="dxa"/>
            <w:vMerge w:val="restart"/>
            <w:tcBorders>
              <w:top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C244BB">
        <w:trPr>
          <w:trHeight w:val="2633"/>
        </w:trPr>
        <w:tc>
          <w:tcPr>
            <w:tcW w:w="2249" w:type="dxa"/>
            <w:vMerge/>
            <w:tcBorders>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3842" w:type="dxa"/>
            <w:vMerge/>
            <w:tcBorders>
              <w:left w:val="single" w:sz="4" w:space="0" w:color="auto"/>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1417" w:type="dxa"/>
            <w:vMerge/>
            <w:tcBorders>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2265"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 xml:space="preserve">Предельные (минимальные и (или) максимальные) размеры земельных участков, </w:t>
            </w:r>
            <w:r w:rsidRPr="00F414E7">
              <w:rPr>
                <w:b/>
                <w:color w:val="000000"/>
                <w:sz w:val="22"/>
                <w:szCs w:val="20"/>
              </w:rPr>
              <w:tab/>
              <w:t>кв.м</w:t>
            </w:r>
          </w:p>
        </w:tc>
        <w:tc>
          <w:tcPr>
            <w:tcW w:w="1523"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r w:rsidR="00082E9A" w:rsidRPr="009B1ECE" w:rsidTr="00082E9A">
        <w:tc>
          <w:tcPr>
            <w:tcW w:w="2249"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082E9A"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bl>
    <w:p w:rsidR="00082E9A" w:rsidRDefault="003451C5">
      <w:pPr>
        <w:spacing w:after="0" w:line="240" w:lineRule="auto"/>
        <w:jc w:val="left"/>
        <w:rPr>
          <w:i/>
          <w:color w:val="000000" w:themeColor="text1"/>
          <w:sz w:val="27"/>
        </w:rPr>
        <w:sectPr w:rsidR="00082E9A" w:rsidSect="00082E9A">
          <w:pgSz w:w="16840" w:h="11910" w:orient="landscape"/>
          <w:pgMar w:top="941" w:right="760" w:bottom="6" w:left="278" w:header="720" w:footer="720" w:gutter="0"/>
          <w:cols w:space="720"/>
          <w:titlePg/>
          <w:docGrid w:linePitch="326"/>
        </w:sectPr>
      </w:pPr>
      <w:r>
        <w:rPr>
          <w:i/>
          <w:color w:val="000000" w:themeColor="text1"/>
          <w:sz w:val="27"/>
        </w:rPr>
        <w:lastRenderedPageBreak/>
        <w:br w:type="page"/>
      </w:r>
    </w:p>
    <w:p w:rsidR="008B77B1" w:rsidRPr="003451C5" w:rsidRDefault="008B77B1" w:rsidP="008B77B1">
      <w:pPr>
        <w:widowControl w:val="0"/>
        <w:tabs>
          <w:tab w:val="left" w:pos="1725"/>
        </w:tabs>
        <w:autoSpaceDE w:val="0"/>
        <w:autoSpaceDN w:val="0"/>
        <w:spacing w:before="123" w:after="0" w:line="249" w:lineRule="auto"/>
        <w:ind w:right="865"/>
        <w:rPr>
          <w:color w:val="000000" w:themeColor="text1"/>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Примечания:</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 формировании земельных участков руководствоваться Федеральным законом от 22 июля 2008 г. № 123-ФЗ «Технический регламент о требованиях пожарной безопасности».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 xml:space="preserve">Размещение постоянных или временных гаражей с несколькими стоя­ ночными местами, стоянок, объектов капитального строительства, предназначенных для оказания ветеринарных услуг, временного содержания или </w:t>
      </w:r>
      <w:r w:rsidR="00440EB9" w:rsidRPr="003451C5">
        <w:rPr>
          <w:sz w:val="28"/>
          <w:szCs w:val="28"/>
        </w:rPr>
        <w:t>раз</w:t>
      </w:r>
      <w:r w:rsidRPr="003451C5">
        <w:rPr>
          <w:sz w:val="28"/>
          <w:szCs w:val="28"/>
        </w:rPr>
        <w:t>ведения животных, не являющихся сельскохозяйственными, под надзором человека, а также объектов инженерной инфраструктуры следует определять в соответствии с требованиями СанПиН 2.2.1/2.1.1.1200-03.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торгового назначения, о</w:t>
      </w:r>
      <w:r w:rsidR="00440EB9" w:rsidRPr="003451C5">
        <w:rPr>
          <w:sz w:val="28"/>
          <w:szCs w:val="28"/>
        </w:rPr>
        <w:t>бъекты бытового обслуживания до</w:t>
      </w:r>
      <w:r w:rsidRPr="003451C5">
        <w:rPr>
          <w:sz w:val="28"/>
          <w:szCs w:val="28"/>
        </w:rPr>
        <w:t>пускаются отдельно стоящие, встроенные</w:t>
      </w:r>
      <w:r w:rsidR="00440EB9" w:rsidRPr="003451C5">
        <w:rPr>
          <w:sz w:val="28"/>
          <w:szCs w:val="28"/>
        </w:rPr>
        <w:t xml:space="preserve"> и встроенно-пристроенные в пер</w:t>
      </w:r>
      <w:r w:rsidRPr="003451C5">
        <w:rPr>
          <w:sz w:val="28"/>
          <w:szCs w:val="28"/>
        </w:rPr>
        <w:t>вые этажи жилых домой с условием обеспечения входов со стороны красных линий.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объекты хранения индивидуального автотранспорта, огороды и теплицы допускаются только при одноквартирных, двухквартирных жилых домах с приусадебными участками.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 отдельно стоящие строения, пристроенные к жилым домам и другим строениям.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lastRenderedPageBreak/>
        <w:t>Допускается блокировка хозяйственных построек на смежных участках при условии взаимного согласия собственников жилых домов.</w:t>
      </w:r>
    </w:p>
    <w:p w:rsidR="00E43F92" w:rsidRPr="003451C5" w:rsidRDefault="00206541" w:rsidP="003451C5">
      <w:pPr>
        <w:pStyle w:val="a5"/>
        <w:tabs>
          <w:tab w:val="left" w:pos="9923"/>
        </w:tabs>
        <w:spacing w:before="2" w:line="240" w:lineRule="auto"/>
        <w:ind w:left="425" w:right="1043" w:firstLine="652"/>
        <w:rPr>
          <w:sz w:val="28"/>
          <w:szCs w:val="28"/>
        </w:rPr>
      </w:pPr>
      <w:r w:rsidRPr="003451C5">
        <w:rPr>
          <w:sz w:val="28"/>
          <w:szCs w:val="28"/>
        </w:rPr>
        <w:t>Допускается блокировка гаражей на смежных участках при условии взаимного согласия собственников жилых домов</w:t>
      </w:r>
      <w:r w:rsidR="003451C5">
        <w:rPr>
          <w:sz w:val="28"/>
          <w:szCs w:val="28"/>
        </w:rPr>
        <w:t>.</w:t>
      </w:r>
    </w:p>
    <w:p w:rsidR="00E43F92" w:rsidRPr="003A292E" w:rsidRDefault="00E43F92" w:rsidP="00440EB9">
      <w:pPr>
        <w:spacing w:after="13" w:line="269" w:lineRule="auto"/>
      </w:pPr>
    </w:p>
    <w:p w:rsidR="00440EB9" w:rsidRPr="00E43F92" w:rsidRDefault="00440EB9" w:rsidP="00E43F92">
      <w:pPr>
        <w:pStyle w:val="3"/>
        <w:rPr>
          <w:rFonts w:ascii="Times New Roman" w:hAnsi="Times New Roman"/>
          <w:b/>
        </w:rPr>
      </w:pPr>
      <w:bookmarkStart w:id="17" w:name="_Toc154050367"/>
      <w:r w:rsidRPr="00E43F92">
        <w:rPr>
          <w:rFonts w:ascii="Times New Roman" w:hAnsi="Times New Roman"/>
          <w:b/>
          <w:i/>
          <w:color w:val="000000" w:themeColor="text1"/>
          <w:sz w:val="28"/>
        </w:rPr>
        <w:t>Статья</w:t>
      </w:r>
      <w:r w:rsidR="009C4EA5">
        <w:rPr>
          <w:rFonts w:ascii="Times New Roman" w:hAnsi="Times New Roman"/>
          <w:b/>
          <w:i/>
          <w:color w:val="000000" w:themeColor="text1"/>
          <w:sz w:val="28"/>
        </w:rPr>
        <w:t>30</w:t>
      </w:r>
      <w:r w:rsidRPr="00E43F92">
        <w:rPr>
          <w:rFonts w:ascii="Times New Roman" w:hAnsi="Times New Roman"/>
          <w:b/>
          <w:i/>
          <w:color w:val="000000" w:themeColor="text1"/>
          <w:sz w:val="28"/>
        </w:rPr>
        <w:t>.</w:t>
      </w:r>
      <w:r w:rsidR="00306871" w:rsidRPr="00E43F92">
        <w:rPr>
          <w:rFonts w:ascii="Times New Roman" w:hAnsi="Times New Roman"/>
          <w:b/>
          <w:color w:val="000000" w:themeColor="text1"/>
          <w:sz w:val="28"/>
        </w:rPr>
        <w:t>Общественно-деловые зоны (ОД)</w:t>
      </w:r>
      <w:bookmarkEnd w:id="17"/>
    </w:p>
    <w:p w:rsidR="00440EB9" w:rsidRPr="003451C5" w:rsidRDefault="00440EB9" w:rsidP="00D23CD2">
      <w:pPr>
        <w:spacing w:after="0" w:line="240" w:lineRule="auto"/>
        <w:ind w:right="849" w:firstLine="709"/>
        <w:rPr>
          <w:sz w:val="28"/>
          <w:szCs w:val="28"/>
        </w:rPr>
      </w:pPr>
      <w:r w:rsidRPr="003451C5">
        <w:rPr>
          <w:sz w:val="28"/>
          <w:szCs w:val="28"/>
        </w:rPr>
        <w:t xml:space="preserve"> 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 </w:t>
      </w:r>
    </w:p>
    <w:p w:rsidR="00CE252A" w:rsidRPr="003451C5" w:rsidRDefault="00440EB9" w:rsidP="003451C5">
      <w:pPr>
        <w:widowControl w:val="0"/>
        <w:tabs>
          <w:tab w:val="left" w:pos="1901"/>
        </w:tabs>
        <w:autoSpaceDE w:val="0"/>
        <w:autoSpaceDN w:val="0"/>
        <w:spacing w:before="113" w:after="0" w:line="240" w:lineRule="auto"/>
        <w:ind w:right="844" w:firstLine="709"/>
        <w:rPr>
          <w:sz w:val="28"/>
          <w:szCs w:val="28"/>
        </w:rPr>
        <w:sectPr w:rsidR="00CE252A" w:rsidRPr="003451C5" w:rsidSect="00D23CD2">
          <w:pgSz w:w="11910" w:h="16840"/>
          <w:pgMar w:top="760" w:right="3" w:bottom="280" w:left="1560" w:header="720" w:footer="720" w:gutter="0"/>
          <w:cols w:space="720"/>
        </w:sectPr>
      </w:pPr>
      <w:r w:rsidRPr="003451C5">
        <w:rPr>
          <w:sz w:val="28"/>
          <w:szCs w:val="28"/>
        </w:rPr>
        <w:t>В общественно-деловой зоне в зависимости от ее размеров и планировочной организации следует формировать систему взаимосвязанных общественных пространств (главные улицы, площади, пешеходные зоны). При этом должны обеспечиваться удобные подходы к зданиям, остановкам транспорта и озелененным рекреационным площадкам.</w:t>
      </w:r>
    </w:p>
    <w:p w:rsidR="004D5EE6" w:rsidRPr="00077547" w:rsidRDefault="004D5EE6" w:rsidP="00936732">
      <w:pPr>
        <w:spacing w:after="0" w:line="259" w:lineRule="auto"/>
        <w:jc w:val="left"/>
        <w:rPr>
          <w:highlight w:val="yellow"/>
        </w:rPr>
      </w:pPr>
    </w:p>
    <w:tbl>
      <w:tblPr>
        <w:tblW w:w="16155" w:type="dxa"/>
        <w:tblLayout w:type="fixed"/>
        <w:tblCellMar>
          <w:top w:w="7" w:type="dxa"/>
          <w:left w:w="0" w:type="dxa"/>
          <w:right w:w="0" w:type="dxa"/>
        </w:tblCellMar>
        <w:tblLook w:val="04A0"/>
      </w:tblPr>
      <w:tblGrid>
        <w:gridCol w:w="1838"/>
        <w:gridCol w:w="3544"/>
        <w:gridCol w:w="1276"/>
        <w:gridCol w:w="9497"/>
      </w:tblGrid>
      <w:tr w:rsidR="00440EB9" w:rsidRPr="00077547" w:rsidTr="00CE252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Основные виды разрешенного </w:t>
            </w:r>
          </w:p>
          <w:p w:rsidR="00440EB9" w:rsidRPr="00E879F4" w:rsidRDefault="00440EB9" w:rsidP="004D5EE6">
            <w:pPr>
              <w:spacing w:after="0" w:line="259" w:lineRule="auto"/>
              <w:jc w:val="center"/>
            </w:pPr>
            <w:r w:rsidRPr="00E879F4">
              <w:rPr>
                <w:b/>
              </w:rPr>
              <w:t xml:space="preserve">использования </w:t>
            </w:r>
          </w:p>
          <w:p w:rsidR="00440EB9" w:rsidRPr="00E879F4" w:rsidRDefault="00440EB9" w:rsidP="004D5EE6">
            <w:pPr>
              <w:spacing w:after="0" w:line="238" w:lineRule="auto"/>
              <w:jc w:val="center"/>
            </w:pPr>
            <w:r w:rsidRPr="00E879F4">
              <w:rPr>
                <w:b/>
              </w:rPr>
              <w:t xml:space="preserve">земельного участка и объекта </w:t>
            </w:r>
          </w:p>
          <w:p w:rsidR="00440EB9" w:rsidRPr="00E879F4" w:rsidRDefault="00440EB9" w:rsidP="004D5EE6">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440EB9" w:rsidRPr="00E879F4" w:rsidRDefault="00440EB9" w:rsidP="00E879F4">
            <w:pPr>
              <w:spacing w:after="21" w:line="259" w:lineRule="auto"/>
              <w:ind w:left="209"/>
              <w:jc w:val="left"/>
            </w:pPr>
            <w:r w:rsidRPr="00E879F4">
              <w:rPr>
                <w:b/>
              </w:rPr>
              <w:t>строительства допустимого к размещению на таки</w:t>
            </w:r>
            <w:r w:rsidR="00E879F4">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Код (числовое обозначение) вида </w:t>
            </w:r>
          </w:p>
          <w:p w:rsidR="00440EB9" w:rsidRPr="00E879F4" w:rsidRDefault="00440EB9" w:rsidP="004D5EE6">
            <w:pPr>
              <w:spacing w:after="0" w:line="259" w:lineRule="auto"/>
              <w:ind w:left="89"/>
            </w:pPr>
            <w:r w:rsidRPr="00E879F4">
              <w:rPr>
                <w:b/>
              </w:rPr>
              <w:t xml:space="preserve">разрешенного </w:t>
            </w:r>
          </w:p>
          <w:p w:rsidR="00440EB9" w:rsidRPr="00E879F4" w:rsidRDefault="00440EB9" w:rsidP="004D5EE6">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440EB9" w:rsidP="004D5EE6">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40EB9" w:rsidRPr="00077547"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E879F4" w:rsidP="004D5EE6">
            <w:pPr>
              <w:spacing w:after="0" w:line="259" w:lineRule="auto"/>
              <w:ind w:left="7"/>
              <w:jc w:val="center"/>
              <w:rPr>
                <w:b/>
              </w:rPr>
            </w:pPr>
            <w:r w:rsidRPr="00E879F4">
              <w:rPr>
                <w:b/>
              </w:rPr>
              <w:t>4</w:t>
            </w:r>
          </w:p>
        </w:tc>
      </w:tr>
      <w:tr w:rsidR="00E879F4" w:rsidRPr="00077547" w:rsidTr="00CE252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Дошкольное, начальное и среднее общее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E879F4" w:rsidP="00637928">
            <w:pPr>
              <w:pStyle w:val="s1"/>
              <w:spacing w:before="75" w:beforeAutospacing="0" w:after="75" w:afterAutospacing="0"/>
              <w:ind w:left="75" w:right="75"/>
            </w:pPr>
            <w:r w:rsidRPr="003451C5">
              <w:t xml:space="preserve">1 </w:t>
            </w:r>
            <w:r w:rsidR="00637928" w:rsidRPr="003451C5">
              <w:t xml:space="preserve">Минимальная площадь – </w:t>
            </w:r>
            <w:r w:rsidR="00637928">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E879F4" w:rsidP="003451C5">
            <w:pPr>
              <w:pStyle w:val="s1"/>
              <w:spacing w:before="75" w:beforeAutospacing="0" w:after="75" w:afterAutospacing="0"/>
              <w:ind w:left="75" w:right="75"/>
            </w:pPr>
            <w:r w:rsidRPr="003451C5">
              <w:t>2.Размеры земельных участков могут быть уменьшены: на 10% при условии обоснования возможности размещения объектов с учетом инженерно-строительных условий, на 25% - в условиях реконструкции сложившейся застройки, на рельефе с уклоном более 20% - на 15%.</w:t>
            </w:r>
          </w:p>
          <w:p w:rsidR="00E879F4" w:rsidRPr="003451C5" w:rsidRDefault="00E879F4" w:rsidP="003451C5">
            <w:pPr>
              <w:pStyle w:val="s1"/>
              <w:spacing w:before="75" w:beforeAutospacing="0" w:after="75" w:afterAutospacing="0"/>
              <w:ind w:left="75" w:right="75"/>
            </w:pPr>
            <w:r w:rsidRPr="003451C5">
              <w:t>3. Минимальные отступы зданий дошкольных учреждений от границ земельных участков:</w:t>
            </w:r>
          </w:p>
          <w:p w:rsidR="00E879F4" w:rsidRPr="003451C5" w:rsidRDefault="00E879F4" w:rsidP="003451C5">
            <w:pPr>
              <w:pStyle w:val="s1"/>
              <w:spacing w:before="75" w:beforeAutospacing="0" w:after="75" w:afterAutospacing="0"/>
              <w:ind w:left="75" w:right="75"/>
            </w:pPr>
            <w:r w:rsidRPr="003451C5">
              <w:t>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E879F4" w:rsidRPr="003451C5" w:rsidRDefault="00E879F4" w:rsidP="003451C5">
            <w:pPr>
              <w:pStyle w:val="s1"/>
              <w:spacing w:before="75" w:beforeAutospacing="0" w:after="75" w:afterAutospacing="0"/>
              <w:ind w:left="75" w:right="75"/>
            </w:pPr>
            <w:r w:rsidRPr="003451C5">
              <w:t>Предельное количество этажей</w:t>
            </w:r>
          </w:p>
          <w:p w:rsidR="00E879F4" w:rsidRPr="003451C5" w:rsidRDefault="00E879F4" w:rsidP="003451C5">
            <w:pPr>
              <w:pStyle w:val="s1"/>
              <w:spacing w:before="75" w:beforeAutospacing="0" w:after="75" w:afterAutospacing="0"/>
              <w:ind w:left="75" w:right="75"/>
            </w:pPr>
            <w:r w:rsidRPr="003451C5">
              <w:t>Максимальное количество этажей- 3.</w:t>
            </w:r>
          </w:p>
          <w:p w:rsidR="00E879F4" w:rsidRPr="003451C5" w:rsidRDefault="00E879F4" w:rsidP="003451C5">
            <w:pPr>
              <w:pStyle w:val="s1"/>
              <w:spacing w:before="75" w:beforeAutospacing="0" w:after="75" w:afterAutospacing="0"/>
              <w:ind w:left="75" w:right="75"/>
            </w:pPr>
            <w:r w:rsidRPr="003451C5">
              <w:t>Максимальный процент застройки в границах земельного участка</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40%.</w:t>
            </w:r>
          </w:p>
          <w:p w:rsidR="00E879F4" w:rsidRPr="003451C5" w:rsidRDefault="00E879F4" w:rsidP="003451C5">
            <w:pPr>
              <w:pStyle w:val="s1"/>
              <w:spacing w:before="75" w:beforeAutospacing="0" w:after="75" w:afterAutospacing="0"/>
              <w:ind w:left="75" w:right="75"/>
            </w:pPr>
            <w:r w:rsidRPr="003451C5">
              <w:t>Процент озеленения</w:t>
            </w:r>
          </w:p>
          <w:p w:rsidR="00E879F4" w:rsidRPr="003451C5" w:rsidRDefault="00E879F4" w:rsidP="003451C5">
            <w:pPr>
              <w:pStyle w:val="s1"/>
              <w:spacing w:before="75" w:beforeAutospacing="0" w:after="75" w:afterAutospacing="0"/>
              <w:ind w:left="75" w:right="75"/>
            </w:pPr>
            <w:r w:rsidRPr="003451C5">
              <w:t xml:space="preserve">Площадь озеленения земельного участка объекта детского дошкольного образования </w:t>
            </w:r>
            <w:r w:rsidRPr="003451C5">
              <w:lastRenderedPageBreak/>
              <w:t>должна составлять не менее 50 %. При размещении территории дошкольной образовательной организации на границе с лесными и садовыми массивами допускается сокраща</w:t>
            </w:r>
            <w:r w:rsidR="00CE252A" w:rsidRPr="003451C5">
              <w:t>ть   площадь озеленения на 20%.</w:t>
            </w:r>
          </w:p>
        </w:tc>
      </w:tr>
      <w:tr w:rsidR="00E879F4" w:rsidRPr="00077547" w:rsidTr="00CE252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lastRenderedPageBreak/>
              <w:t>Среднее и высшее профессиональное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637928" w:rsidP="003451C5">
            <w:pPr>
              <w:pStyle w:val="s1"/>
              <w:spacing w:before="75" w:beforeAutospacing="0" w:after="75" w:afterAutospacing="0"/>
              <w:ind w:left="75" w:right="75"/>
            </w:pPr>
            <w:r>
              <w:t xml:space="preserve">2. </w:t>
            </w:r>
            <w:r w:rsidR="00E879F4" w:rsidRPr="003451C5">
              <w:t>Минимальный отступ от красной линии составляет:</w:t>
            </w:r>
          </w:p>
          <w:p w:rsidR="00E879F4" w:rsidRPr="003451C5" w:rsidRDefault="00E879F4"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879F4" w:rsidRPr="003451C5" w:rsidRDefault="00E879F4" w:rsidP="003451C5">
            <w:pPr>
              <w:pStyle w:val="s1"/>
              <w:spacing w:before="75" w:beforeAutospacing="0" w:after="75" w:afterAutospacing="0"/>
              <w:ind w:left="75" w:right="75"/>
            </w:pPr>
            <w:r w:rsidRPr="003451C5">
              <w:t>в новой застройке - не менее 6 м.</w:t>
            </w:r>
          </w:p>
          <w:p w:rsidR="00E879F4" w:rsidRPr="003451C5" w:rsidRDefault="00637928" w:rsidP="003451C5">
            <w:pPr>
              <w:pStyle w:val="s1"/>
              <w:spacing w:before="75" w:beforeAutospacing="0" w:after="75" w:afterAutospacing="0"/>
              <w:ind w:left="75" w:right="75"/>
            </w:pPr>
            <w:r>
              <w:t xml:space="preserve">3. </w:t>
            </w:r>
            <w:r w:rsidR="00E879F4" w:rsidRPr="003451C5">
              <w:t>Максимальное количество этажей - 3.</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50%.</w:t>
            </w:r>
          </w:p>
          <w:p w:rsidR="00E879F4" w:rsidRPr="003451C5" w:rsidRDefault="00E879F4" w:rsidP="003451C5">
            <w:pPr>
              <w:pStyle w:val="s1"/>
              <w:spacing w:before="75" w:beforeAutospacing="0" w:after="75" w:afterAutospacing="0"/>
              <w:ind w:left="75" w:right="75"/>
            </w:pPr>
          </w:p>
        </w:tc>
      </w:tr>
      <w:tr w:rsidR="0082647F" w:rsidRPr="00077547"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Общественное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 xml:space="preserve">Размещение зданий, предназначенных для размещения органов и организаций общественного управления. Содержание данного вида разрешенного </w:t>
            </w:r>
            <w:r w:rsidRPr="003451C5">
              <w:lastRenderedPageBreak/>
              <w:t>использования включает в себя содержание видов разрешенного использования с </w:t>
            </w:r>
            <w:hyperlink r:id="rId52" w:anchor="block_1381" w:history="1">
              <w:r w:rsidRPr="003451C5">
                <w:t>кодами 3.8.1 - 3.8.2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3.8</w:t>
            </w:r>
          </w:p>
        </w:tc>
        <w:tc>
          <w:tcPr>
            <w:tcW w:w="9497" w:type="dxa"/>
            <w:tcBorders>
              <w:top w:val="single" w:sz="4" w:space="0" w:color="000000"/>
              <w:left w:val="single" w:sz="4" w:space="0" w:color="000000"/>
              <w:bottom w:val="single" w:sz="4" w:space="0" w:color="000000"/>
              <w:right w:val="single" w:sz="4" w:space="0" w:color="000000"/>
            </w:tcBorders>
          </w:tcPr>
          <w:p w:rsidR="00512CE4"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lastRenderedPageBreak/>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12CE4" w:rsidRPr="003451C5"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Банковская и страховая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4.5</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3" w:anchor="block_1391" w:history="1">
              <w:r w:rsidRPr="003451C5">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3.9</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F77862" w:rsidRPr="00077547"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Гостиничное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577D13" w:rsidP="003451C5">
            <w:pPr>
              <w:pStyle w:val="s1"/>
              <w:spacing w:before="75" w:beforeAutospacing="0" w:after="75" w:afterAutospacing="0"/>
              <w:ind w:left="75" w:right="75"/>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4.7</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1300 кв.м.</w:t>
            </w:r>
          </w:p>
          <w:p w:rsidR="00512CE4"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F77862" w:rsidRPr="003451C5" w:rsidRDefault="00F77862" w:rsidP="003451C5">
            <w:pPr>
              <w:pStyle w:val="s1"/>
              <w:spacing w:before="75" w:beforeAutospacing="0" w:after="75" w:afterAutospacing="0"/>
              <w:ind w:left="75" w:right="75"/>
            </w:pPr>
          </w:p>
          <w:p w:rsidR="00F77862" w:rsidRPr="003451C5" w:rsidRDefault="00F77862"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Туристическое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пансионатов, гостиниц, кемпингов, домов отдыха, не оказывающих услуги по лечению;</w:t>
            </w:r>
          </w:p>
          <w:p w:rsidR="00581D80" w:rsidRPr="003451C5" w:rsidRDefault="00581D80" w:rsidP="003451C5">
            <w:pPr>
              <w:pStyle w:val="s1"/>
              <w:spacing w:before="75" w:beforeAutospacing="0" w:after="75" w:afterAutospacing="0"/>
              <w:ind w:left="75" w:right="75"/>
            </w:pPr>
            <w:r w:rsidRPr="003451C5">
              <w:t>размещение детских лагерей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5.2.1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lastRenderedPageBreak/>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3451C5">
                <w:t>кодами 5.1.1 - 5.1.7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12CE4" w:rsidP="003451C5">
            <w:pPr>
              <w:pStyle w:val="s1"/>
              <w:spacing w:before="75" w:beforeAutospacing="0" w:after="75" w:afterAutospacing="0"/>
              <w:ind w:left="75" w:right="75"/>
            </w:pPr>
            <w:r w:rsidRPr="003451C5">
              <w:t xml:space="preserve">- </w:t>
            </w:r>
            <w:r w:rsidR="00581D80"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 xml:space="preserve">Максимальный коэффициент застройки земельного участка </w:t>
            </w:r>
            <w:r w:rsidR="00637928">
              <w:t>6</w:t>
            </w:r>
            <w:r w:rsidR="00CE252A" w:rsidRPr="003451C5">
              <w:t>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Культурное развитие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5" w:anchor="block_1361" w:history="1">
              <w:r w:rsidRPr="003451C5">
                <w:t>кодами 3.6.1 - 3.6.3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3.6</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1000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CE252A"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1000 кв.м. </w:t>
            </w:r>
          </w:p>
          <w:p w:rsidR="00396166" w:rsidRPr="003451C5" w:rsidRDefault="00396166" w:rsidP="003451C5">
            <w:pPr>
              <w:pStyle w:val="s1"/>
              <w:spacing w:before="75" w:beforeAutospacing="0" w:after="75" w:afterAutospacing="0"/>
              <w:ind w:left="75" w:right="75"/>
            </w:pP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Социальное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w:t>
            </w:r>
            <w:hyperlink r:id="rId56" w:anchor="block_1321" w:history="1">
              <w:r w:rsidRPr="003451C5">
                <w:t>кодами 3.2.1 - 3.2.4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3.2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396166" w:rsidRPr="003451C5" w:rsidRDefault="00581D80" w:rsidP="00637928">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Развлечение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развлечения.</w:t>
            </w:r>
          </w:p>
          <w:p w:rsidR="00581D80" w:rsidRPr="003451C5" w:rsidRDefault="00581D80"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57" w:anchor="block_1481" w:history="1">
              <w:r w:rsidRPr="003451C5">
                <w:t>кодами 4.8.1 - 4.8.3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4.8</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w:t>
            </w:r>
            <w:r w:rsidRPr="003451C5">
              <w:tab/>
              <w:t>в новой застройке - не менее 6 м.</w:t>
            </w:r>
          </w:p>
          <w:p w:rsidR="00581D80" w:rsidRPr="003451C5" w:rsidRDefault="00581D80" w:rsidP="003451C5">
            <w:pPr>
              <w:pStyle w:val="s1"/>
              <w:spacing w:before="75" w:beforeAutospacing="0" w:after="75" w:afterAutospacing="0"/>
              <w:ind w:left="75" w:right="75"/>
            </w:pPr>
            <w:r w:rsidRPr="003451C5">
              <w:t>3.</w:t>
            </w:r>
            <w:r w:rsidRPr="003451C5">
              <w:tab/>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4.</w:t>
            </w:r>
            <w:r w:rsidRPr="003451C5">
              <w:tab/>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1D80" w:rsidRPr="003451C5" w:rsidRDefault="00581D80" w:rsidP="003451C5">
            <w:pPr>
              <w:pStyle w:val="s1"/>
              <w:spacing w:before="75" w:beforeAutospacing="0" w:after="75" w:afterAutospacing="0"/>
              <w:ind w:left="75" w:right="75"/>
            </w:pPr>
            <w:r w:rsidRPr="003451C5">
              <w:t>размещение гаражей и (или) 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4.3</w:t>
            </w:r>
          </w:p>
        </w:tc>
        <w:tc>
          <w:tcPr>
            <w:tcW w:w="9497" w:type="dxa"/>
            <w:tcBorders>
              <w:top w:val="single" w:sz="4" w:space="0" w:color="000000"/>
              <w:left w:val="single" w:sz="4" w:space="0" w:color="000000"/>
              <w:bottom w:val="single" w:sz="4" w:space="0" w:color="000000"/>
              <w:right w:val="single" w:sz="4" w:space="0" w:color="000000"/>
            </w:tcBorders>
          </w:tcPr>
          <w:p w:rsidR="00E968F9" w:rsidRDefault="00E968F9" w:rsidP="00E968F9">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4.4</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200 кв.м. </w:t>
            </w:r>
          </w:p>
          <w:p w:rsidR="006D203F" w:rsidRPr="003451C5" w:rsidRDefault="006D203F" w:rsidP="003451C5">
            <w:pPr>
              <w:pStyle w:val="s1"/>
              <w:spacing w:before="75" w:beforeAutospacing="0" w:after="75" w:afterAutospacing="0"/>
              <w:ind w:left="75" w:right="75"/>
            </w:pPr>
            <w:r w:rsidRPr="003451C5">
              <w:t>Размеры участков минимальный / максимальный:</w:t>
            </w:r>
          </w:p>
          <w:p w:rsidR="006D203F" w:rsidRPr="003451C5" w:rsidRDefault="006D203F" w:rsidP="003451C5">
            <w:pPr>
              <w:pStyle w:val="s1"/>
              <w:spacing w:before="75" w:beforeAutospacing="0" w:after="75" w:afterAutospacing="0"/>
              <w:ind w:left="75" w:right="75"/>
            </w:pPr>
            <w:r w:rsidRPr="003451C5">
              <w:t>торговых центров местного значения с числом обслуживаемого населения, тыс. чел.: от 4 до 6 - 0,4/0,6 га на объект.</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Бытовое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w:t>
            </w:r>
          </w:p>
          <w:p w:rsidR="006D203F" w:rsidRPr="003451C5" w:rsidRDefault="006D203F" w:rsidP="003451C5">
            <w:pPr>
              <w:pStyle w:val="s1"/>
              <w:spacing w:before="75" w:beforeAutospacing="0" w:after="75" w:afterAutospacing="0"/>
              <w:ind w:left="75" w:right="75"/>
            </w:pPr>
            <w:r w:rsidRPr="003451C5">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3.3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10</w:t>
            </w:r>
            <w:r w:rsidRPr="003451C5">
              <w:t xml:space="preserve">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3451C5">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8" w:anchor="block_1311" w:history="1">
              <w:r w:rsidRPr="003451C5">
                <w:t>кодами 3.1.1</w:t>
              </w:r>
            </w:hyperlink>
            <w:r w:rsidRPr="003451C5">
              <w:t>, </w:t>
            </w:r>
            <w:hyperlink r:id="rId59"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6D203F" w:rsidRDefault="006D203F" w:rsidP="00E968F9">
            <w:pPr>
              <w:pStyle w:val="s1"/>
              <w:spacing w:before="75" w:beforeAutospacing="0" w:after="75" w:afterAutospacing="0"/>
              <w:ind w:right="75"/>
            </w:pPr>
          </w:p>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80%.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4.6</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400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650CD3">
            <w:pPr>
              <w:pStyle w:val="s1"/>
              <w:spacing w:before="75" w:beforeAutospacing="0" w:after="75" w:afterAutospacing="0"/>
              <w:ind w:left="75" w:right="75"/>
            </w:pPr>
            <w:r w:rsidRPr="003451C5">
              <w:t>Максимальный коэффициент застройки земел</w:t>
            </w:r>
            <w:r w:rsidR="00396166" w:rsidRPr="003451C5">
              <w:t>ьного участка 6</w:t>
            </w:r>
            <w:r w:rsidRPr="003451C5">
              <w:t>0%.</w:t>
            </w:r>
            <w:bookmarkStart w:id="18" w:name="_GoBack"/>
            <w:bookmarkEnd w:id="18"/>
          </w:p>
        </w:tc>
      </w:tr>
      <w:tr w:rsidR="006D203F" w:rsidRPr="00077547" w:rsidTr="00AD1082">
        <w:trPr>
          <w:trHeight w:val="827"/>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Амбулаторно-поликлиническое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3451C5">
              <w:lastRenderedPageBreak/>
              <w:t>донорства крови, клинические лаборатории)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3.4.1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 xml:space="preserve">я </w:t>
            </w:r>
            <w:r w:rsidR="00655890">
              <w:t>площадь земельного участка – 350</w:t>
            </w:r>
            <w:r w:rsidRPr="003451C5">
              <w:t xml:space="preserve">кв.м. </w:t>
            </w:r>
          </w:p>
          <w:p w:rsidR="006D203F" w:rsidRPr="003451C5" w:rsidRDefault="006D203F" w:rsidP="003451C5">
            <w:pPr>
              <w:pStyle w:val="s1"/>
              <w:spacing w:before="75" w:beforeAutospacing="0" w:after="75" w:afterAutospacing="0"/>
              <w:ind w:left="75" w:right="75"/>
            </w:pPr>
            <w:r w:rsidRPr="003451C5">
              <w:t>Минимальный отступ от красных линий:</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- 2.</w:t>
            </w:r>
          </w:p>
          <w:p w:rsidR="006D203F" w:rsidRPr="003451C5" w:rsidRDefault="006D203F" w:rsidP="003451C5">
            <w:pPr>
              <w:pStyle w:val="s1"/>
              <w:spacing w:before="75" w:beforeAutospacing="0" w:after="75" w:afterAutospacing="0"/>
              <w:ind w:left="75" w:right="75"/>
            </w:pPr>
            <w:r w:rsidRPr="003451C5">
              <w:t>Максима</w:t>
            </w:r>
            <w:r w:rsidR="00AD1082" w:rsidRPr="003451C5">
              <w:t>льный коэффициент застройки-50%</w:t>
            </w:r>
          </w:p>
          <w:p w:rsidR="00396166" w:rsidRPr="003451C5" w:rsidRDefault="00396166"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Стационарное медицинское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B3FB2" w:rsidRPr="003451C5" w:rsidRDefault="00EB3FB2" w:rsidP="003451C5">
            <w:pPr>
              <w:pStyle w:val="s1"/>
              <w:spacing w:before="75" w:beforeAutospacing="0" w:after="75" w:afterAutospacing="0"/>
              <w:ind w:left="75" w:right="75"/>
            </w:pPr>
            <w:r w:rsidRPr="003451C5">
              <w:t>размещение станций скорой помощи; размещение площадок санитарной авиации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3.4.2</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B3FB2" w:rsidP="00E968F9">
            <w:pPr>
              <w:pStyle w:val="s1"/>
              <w:spacing w:before="75" w:beforeAutospacing="0" w:after="75" w:afterAutospacing="0"/>
              <w:ind w:left="75" w:right="75"/>
            </w:pPr>
            <w:r w:rsidRPr="003451C5">
              <w:t xml:space="preserve">1. </w:t>
            </w:r>
            <w:r w:rsidR="00E968F9" w:rsidRPr="003451C5">
              <w:t>Максимальна</w:t>
            </w:r>
            <w:r w:rsidR="00E968F9">
              <w:t>я площадь – не регламентируется.</w:t>
            </w:r>
          </w:p>
          <w:p w:rsidR="00EB3FB2" w:rsidRPr="003451C5" w:rsidRDefault="00E968F9" w:rsidP="00E968F9">
            <w:pPr>
              <w:pStyle w:val="s1"/>
              <w:spacing w:before="75" w:beforeAutospacing="0" w:after="75" w:afterAutospacing="0"/>
              <w:ind w:left="75" w:right="75"/>
            </w:pPr>
            <w:r w:rsidRPr="003451C5">
              <w:t>Минимальна</w:t>
            </w:r>
            <w:r>
              <w:t xml:space="preserve">я площадь земельного участка – 1 000 кв.м. </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w:t>
            </w:r>
            <w:r w:rsidR="00AD1082" w:rsidRPr="003451C5">
              <w:t>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1000 кв.м.</w:t>
            </w: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r w:rsidRPr="003451C5">
              <w:lastRenderedPageBreak/>
              <w:t>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1.1 Размеры земельных участков принимают из расчета:</w:t>
            </w:r>
          </w:p>
          <w:p w:rsidR="00EB3FB2" w:rsidRPr="003451C5" w:rsidRDefault="00EB3FB2" w:rsidP="003451C5">
            <w:pPr>
              <w:pStyle w:val="s1"/>
              <w:spacing w:before="75" w:beforeAutospacing="0" w:after="75" w:afterAutospacing="0"/>
              <w:ind w:left="75" w:right="75"/>
            </w:pPr>
            <w:r w:rsidRPr="003451C5">
              <w:t>0,3 - 0,5 га на один объект.</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50%.</w:t>
            </w:r>
          </w:p>
          <w:p w:rsidR="00EB3FB2" w:rsidRPr="003451C5" w:rsidRDefault="00EB3FB2"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Историко-культурная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9.3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500 кв.м.</w:t>
            </w:r>
          </w:p>
          <w:p w:rsidR="00EB3FB2" w:rsidRPr="003451C5" w:rsidRDefault="00EB3FB2" w:rsidP="003451C5">
            <w:pPr>
              <w:pStyle w:val="s1"/>
              <w:spacing w:before="75" w:beforeAutospacing="0" w:after="75" w:afterAutospacing="0"/>
              <w:ind w:left="75" w:right="75"/>
            </w:pPr>
          </w:p>
        </w:tc>
      </w:tr>
      <w:tr w:rsidR="00512CE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3451C5">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0" w:anchor="block_1311" w:history="1">
              <w:r w:rsidRPr="003451C5">
                <w:t>кодами 3.1.1</w:t>
              </w:r>
            </w:hyperlink>
            <w:r w:rsidRPr="003451C5">
              <w:t>, </w:t>
            </w:r>
            <w:hyperlink r:id="rId61"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12CE4" w:rsidRPr="003451C5" w:rsidRDefault="00512CE4"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2" w:anchor="block_1311" w:history="1">
              <w:r w:rsidRPr="003451C5">
                <w:t>кодами 3.1.1 - 3.1.2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80%.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12 кв.м.</w:t>
            </w: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63" w:anchor="block_1371" w:history="1">
              <w:r w:rsidRPr="003451C5">
                <w:t>кодами 3.7.1 - 3.7.2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3.7</w:t>
            </w:r>
          </w:p>
        </w:tc>
        <w:tc>
          <w:tcPr>
            <w:tcW w:w="9497" w:type="dxa"/>
            <w:vMerge w:val="restart"/>
            <w:tcBorders>
              <w:top w:val="single" w:sz="4" w:space="0" w:color="000000"/>
              <w:left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4B1874" w:rsidRPr="003451C5" w:rsidRDefault="004B1874" w:rsidP="003451C5">
            <w:pPr>
              <w:pStyle w:val="s1"/>
              <w:spacing w:before="75" w:beforeAutospacing="0" w:after="75" w:afterAutospacing="0"/>
              <w:ind w:left="75" w:right="75"/>
            </w:pPr>
            <w:r w:rsidRPr="003451C5">
              <w:t>Минимальное расстояние от красных ли</w:t>
            </w:r>
            <w:r w:rsidR="00396166" w:rsidRPr="003451C5">
              <w:t>ний не менее 6 метров. Размеще</w:t>
            </w:r>
            <w:r w:rsidRPr="003451C5">
              <w:t>ние зданий по красной линии допускается в условиях реконструкции сложив­ шейся застройки при соответствующем обосновании.</w:t>
            </w:r>
          </w:p>
          <w:p w:rsidR="004B1874" w:rsidRPr="003451C5" w:rsidRDefault="004B1874" w:rsidP="003451C5">
            <w:pPr>
              <w:pStyle w:val="s1"/>
              <w:spacing w:before="75" w:beforeAutospacing="0" w:after="75" w:afterAutospacing="0"/>
              <w:ind w:left="75" w:right="75"/>
            </w:pPr>
            <w:r w:rsidRPr="003451C5">
              <w:t>Для объектов капитального строительс</w:t>
            </w:r>
            <w:r w:rsidR="00396166" w:rsidRPr="003451C5">
              <w:t>тва в целях обеспечения физиче</w:t>
            </w:r>
            <w:r w:rsidRPr="003451C5">
              <w:t>ских и юридических лиц коммунальными услу</w:t>
            </w:r>
            <w:r w:rsidR="00396166" w:rsidRPr="003451C5">
              <w:t>гами (код вида разрешённого ис</w:t>
            </w:r>
            <w:r w:rsidRPr="003451C5">
              <w:t>пользования 3.1) - 1 м при соблюдении Федерального закона от 22.07.2008 N 123-Ф3 "Технический регламент о требованиях пожарной безопасности ".</w:t>
            </w:r>
          </w:p>
          <w:p w:rsidR="004B1874" w:rsidRPr="003451C5" w:rsidRDefault="004B1874" w:rsidP="003451C5">
            <w:pPr>
              <w:pStyle w:val="s1"/>
              <w:spacing w:before="75" w:beforeAutospacing="0" w:after="75" w:afterAutospacing="0"/>
              <w:ind w:left="75" w:right="75"/>
            </w:pPr>
            <w:r w:rsidRPr="003451C5">
              <w:t>Для объектов, включенных в вид разрешённого использования с кодом 8.3,12.0 - 0 м.</w:t>
            </w:r>
          </w:p>
          <w:p w:rsidR="004B1874" w:rsidRPr="003451C5" w:rsidRDefault="004B1874" w:rsidP="003451C5">
            <w:pPr>
              <w:pStyle w:val="s1"/>
              <w:spacing w:before="75" w:beforeAutospacing="0" w:after="75" w:afterAutospacing="0"/>
              <w:ind w:left="75" w:right="75"/>
            </w:pPr>
            <w:r w:rsidRPr="003451C5">
              <w:lastRenderedPageBreak/>
              <w:t>2.</w:t>
            </w:r>
            <w:r w:rsidRPr="003451C5">
              <w:tab/>
              <w:t>Предельное количество этажей зданий, строений, сооружений - не выше 4 этажей.</w:t>
            </w:r>
          </w:p>
          <w:p w:rsidR="004B1874" w:rsidRPr="003451C5" w:rsidRDefault="004B1874" w:rsidP="003451C5">
            <w:pPr>
              <w:pStyle w:val="s1"/>
              <w:spacing w:before="75" w:beforeAutospacing="0" w:after="75" w:afterAutospacing="0"/>
              <w:ind w:left="75" w:right="75"/>
            </w:pPr>
            <w:r w:rsidRPr="003451C5">
              <w:t>3.</w:t>
            </w:r>
            <w:r w:rsidRPr="003451C5">
              <w:tab/>
              <w:t>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w:t>
            </w:r>
            <w:r w:rsidR="00396166" w:rsidRPr="003451C5">
              <w:t>ощади земельного участка, кото</w:t>
            </w:r>
            <w:r w:rsidRPr="003451C5">
              <w:t>рая может быть застроена, ко всей площади земельного участка.</w:t>
            </w:r>
          </w:p>
          <w:p w:rsidR="004B1874" w:rsidRPr="003451C5" w:rsidRDefault="004B1874" w:rsidP="003451C5">
            <w:pPr>
              <w:pStyle w:val="s1"/>
              <w:spacing w:before="75" w:beforeAutospacing="0" w:after="75" w:afterAutospacing="0"/>
              <w:ind w:left="75" w:right="75"/>
            </w:pP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 xml:space="preserve">Земельные участки </w:t>
            </w:r>
            <w:r w:rsidRPr="003451C5">
              <w:lastRenderedPageBreak/>
              <w:t>(территории)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 xml:space="preserve">Земельные участки общего пользования. Содержание </w:t>
            </w:r>
            <w:r w:rsidRPr="003451C5">
              <w:lastRenderedPageBreak/>
              <w:t>данного вида разрешенного использования включает в себя содержание видов разрешенного использования с </w:t>
            </w:r>
            <w:hyperlink r:id="rId64" w:anchor="block_11201" w:history="1">
              <w:r w:rsidRPr="003451C5">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12.0</w:t>
            </w:r>
          </w:p>
        </w:tc>
        <w:tc>
          <w:tcPr>
            <w:tcW w:w="9497" w:type="dxa"/>
            <w:vMerge/>
            <w:tcBorders>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p>
        </w:tc>
      </w:tr>
    </w:tbl>
    <w:p w:rsidR="00936732" w:rsidRPr="003451C5" w:rsidRDefault="00936732" w:rsidP="003451C5">
      <w:pPr>
        <w:pStyle w:val="s1"/>
        <w:spacing w:before="75" w:beforeAutospacing="0" w:after="75" w:afterAutospacing="0"/>
        <w:ind w:left="75" w:right="75"/>
      </w:pPr>
    </w:p>
    <w:tbl>
      <w:tblPr>
        <w:tblW w:w="16013" w:type="dxa"/>
        <w:tblLayout w:type="fixed"/>
        <w:tblCellMar>
          <w:top w:w="7" w:type="dxa"/>
          <w:left w:w="0" w:type="dxa"/>
          <w:right w:w="0" w:type="dxa"/>
        </w:tblCellMar>
        <w:tblLook w:val="04A0"/>
      </w:tblPr>
      <w:tblGrid>
        <w:gridCol w:w="1838"/>
        <w:gridCol w:w="3544"/>
        <w:gridCol w:w="1276"/>
        <w:gridCol w:w="9355"/>
      </w:tblGrid>
      <w:tr w:rsidR="004B1874" w:rsidRPr="004B1874" w:rsidTr="00CE252A">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Условно разрешенные виды использования </w:t>
            </w:r>
          </w:p>
          <w:p w:rsidR="004B1874" w:rsidRPr="003451C5" w:rsidRDefault="004B1874" w:rsidP="003451C5">
            <w:pPr>
              <w:pStyle w:val="s1"/>
              <w:spacing w:before="75" w:beforeAutospacing="0" w:after="75" w:afterAutospacing="0"/>
              <w:ind w:left="75" w:right="75"/>
              <w:rPr>
                <w:b/>
              </w:rPr>
            </w:pPr>
            <w:r w:rsidRPr="003451C5">
              <w:rPr>
                <w:b/>
              </w:rPr>
              <w:t xml:space="preserve">земельного участка* и объекта </w:t>
            </w:r>
          </w:p>
          <w:p w:rsidR="004B1874" w:rsidRPr="003451C5" w:rsidRDefault="004B1874" w:rsidP="003451C5">
            <w:pPr>
              <w:pStyle w:val="s1"/>
              <w:spacing w:before="75" w:beforeAutospacing="0" w:after="75" w:afterAutospacing="0"/>
              <w:ind w:left="75" w:right="75"/>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Описание вида разрешенного использования земельного участка** и объекта капитального </w:t>
            </w:r>
          </w:p>
          <w:p w:rsidR="004B1874" w:rsidRPr="003451C5" w:rsidRDefault="004B1874" w:rsidP="003451C5">
            <w:pPr>
              <w:pStyle w:val="s1"/>
              <w:spacing w:before="75" w:beforeAutospacing="0" w:after="75" w:afterAutospacing="0"/>
              <w:ind w:left="75" w:right="75"/>
              <w:rPr>
                <w:b/>
              </w:rPr>
            </w:pPr>
            <w:r w:rsidRPr="003451C5">
              <w:rPr>
                <w:b/>
              </w:rPr>
              <w:t xml:space="preserve">строительства допустимого к размещению на таких </w:t>
            </w:r>
          </w:p>
          <w:p w:rsidR="004B1874" w:rsidRPr="003451C5" w:rsidRDefault="004B1874" w:rsidP="003451C5">
            <w:pPr>
              <w:pStyle w:val="s1"/>
              <w:spacing w:before="75" w:beforeAutospacing="0" w:after="75" w:afterAutospacing="0"/>
              <w:ind w:left="75" w:right="75"/>
              <w:rPr>
                <w:b/>
              </w:rPr>
            </w:pPr>
            <w:r w:rsidRPr="003451C5">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Код (числовое обозначение) вида </w:t>
            </w:r>
          </w:p>
          <w:p w:rsidR="004B1874" w:rsidRPr="003451C5" w:rsidRDefault="004B1874" w:rsidP="003451C5">
            <w:pPr>
              <w:pStyle w:val="s1"/>
              <w:spacing w:before="75" w:beforeAutospacing="0" w:after="75" w:afterAutospacing="0"/>
              <w:ind w:left="75" w:right="75"/>
              <w:rPr>
                <w:b/>
              </w:rPr>
            </w:pPr>
            <w:r w:rsidRPr="003451C5">
              <w:rPr>
                <w:b/>
              </w:rPr>
              <w:t xml:space="preserve">разрешенного </w:t>
            </w:r>
          </w:p>
          <w:p w:rsidR="004B1874" w:rsidRPr="003451C5" w:rsidRDefault="004B1874" w:rsidP="003451C5">
            <w:pPr>
              <w:pStyle w:val="s1"/>
              <w:spacing w:before="75" w:beforeAutospacing="0" w:after="75" w:afterAutospacing="0"/>
              <w:ind w:left="75" w:right="75"/>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1874" w:rsidRPr="004B1874"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3</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r w:rsidRPr="003451C5">
              <w:t>4</w:t>
            </w:r>
          </w:p>
        </w:tc>
      </w:tr>
      <w:tr w:rsidR="009B20CB" w:rsidRPr="003451C5" w:rsidTr="003451C5">
        <w:trPr>
          <w:trHeight w:val="126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Блокированная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w:t>
            </w:r>
            <w:r w:rsidRPr="003451C5">
              <w:lastRenderedPageBreak/>
              <w:t>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2.3</w:t>
            </w:r>
          </w:p>
        </w:tc>
        <w:tc>
          <w:tcPr>
            <w:tcW w:w="9355" w:type="dxa"/>
            <w:vMerge w:val="restart"/>
            <w:tcBorders>
              <w:top w:val="single" w:sz="4" w:space="0" w:color="000000"/>
              <w:left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r w:rsidRPr="003451C5">
              <w:t>1. Предельные(минимальные и (или) максимальные) размеры земельных участков</w:t>
            </w:r>
          </w:p>
          <w:p w:rsidR="00E968F9" w:rsidRPr="003451C5" w:rsidRDefault="009B20CB" w:rsidP="00E968F9">
            <w:pPr>
              <w:pStyle w:val="s1"/>
              <w:spacing w:before="75" w:beforeAutospacing="0" w:after="75" w:afterAutospacing="0"/>
              <w:ind w:left="75" w:right="75"/>
            </w:pPr>
            <w:r w:rsidRPr="003451C5">
              <w:t xml:space="preserve">1.1 </w:t>
            </w:r>
            <w:r w:rsidR="00E968F9" w:rsidRPr="003451C5">
              <w:t>Минимальная площадь – 400</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Минимальные отступы зданий, строений и сооружений от границ земельных участков:</w:t>
            </w:r>
          </w:p>
          <w:p w:rsidR="009B20CB" w:rsidRPr="003451C5" w:rsidRDefault="009B20CB" w:rsidP="003451C5">
            <w:pPr>
              <w:pStyle w:val="s1"/>
              <w:spacing w:before="75" w:beforeAutospacing="0" w:after="75" w:afterAutospacing="0"/>
              <w:ind w:left="75" w:right="75"/>
            </w:pPr>
            <w:r w:rsidRPr="003451C5">
              <w:t>В границах населённых пунктов жилой дом должен отстоять от красной линии улиц не менее чем:</w:t>
            </w:r>
          </w:p>
          <w:p w:rsidR="009B20CB" w:rsidRPr="003451C5" w:rsidRDefault="009B20CB" w:rsidP="003451C5">
            <w:pPr>
              <w:pStyle w:val="s1"/>
              <w:spacing w:before="75" w:beforeAutospacing="0" w:after="75" w:afterAutospacing="0"/>
              <w:ind w:left="75" w:right="75"/>
            </w:pPr>
            <w:r w:rsidRPr="003451C5">
              <w:t>- в существующей застройке - в соответствии со сложившейся линией</w:t>
            </w:r>
          </w:p>
          <w:p w:rsidR="009B20CB" w:rsidRPr="003451C5" w:rsidRDefault="009B20CB" w:rsidP="003451C5">
            <w:pPr>
              <w:pStyle w:val="s1"/>
              <w:spacing w:before="75" w:beforeAutospacing="0" w:after="75" w:afterAutospacing="0"/>
              <w:ind w:left="75" w:right="75"/>
            </w:pPr>
            <w:r w:rsidRPr="003451C5">
              <w:lastRenderedPageBreak/>
              <w:t>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От красной линии проездов - не менее чем на 3 м</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(гараж, летняя кухня, теплица, баня).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w:t>
            </w:r>
          </w:p>
          <w:p w:rsidR="009B20CB" w:rsidRPr="003451C5" w:rsidRDefault="009B20CB" w:rsidP="003451C5">
            <w:pPr>
              <w:pStyle w:val="s1"/>
              <w:spacing w:before="75" w:beforeAutospacing="0" w:after="75" w:afterAutospacing="0"/>
              <w:ind w:left="75" w:right="75"/>
            </w:pPr>
            <w:r w:rsidRPr="003451C5">
              <w:t>не менее 6 м для улиц;</w:t>
            </w:r>
          </w:p>
          <w:p w:rsidR="009B20CB" w:rsidRPr="003451C5" w:rsidRDefault="009B20CB" w:rsidP="003451C5">
            <w:pPr>
              <w:pStyle w:val="s1"/>
              <w:spacing w:before="75" w:beforeAutospacing="0" w:after="75" w:afterAutospacing="0"/>
              <w:ind w:left="75" w:right="75"/>
            </w:pPr>
            <w:r w:rsidRPr="003451C5">
              <w:t>не менее 3 м до проездов</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(хозяйственный сарай для содержания скота и птицы, инвентаря; склад грубых кормов, строительных материалов)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не ближе створа тыльного (дворового) фасада жилого дома;</w:t>
            </w:r>
          </w:p>
          <w:p w:rsidR="009B20CB" w:rsidRPr="003451C5" w:rsidRDefault="009B20CB" w:rsidP="003451C5">
            <w:pPr>
              <w:pStyle w:val="s1"/>
              <w:spacing w:before="75" w:beforeAutospacing="0" w:after="75" w:afterAutospacing="0"/>
              <w:ind w:left="75" w:right="75"/>
            </w:pPr>
            <w:r w:rsidRPr="003451C5">
              <w:t>расстояние до границы соседнего земельного участка должно быть не менее:</w:t>
            </w:r>
          </w:p>
          <w:p w:rsidR="009B20CB" w:rsidRPr="003451C5" w:rsidRDefault="009B20CB" w:rsidP="003451C5">
            <w:pPr>
              <w:pStyle w:val="s1"/>
              <w:spacing w:before="75" w:beforeAutospacing="0" w:after="75" w:afterAutospacing="0"/>
              <w:ind w:left="75" w:right="75"/>
            </w:pPr>
            <w:r w:rsidRPr="003451C5">
              <w:t>от жилого дома- 3 м;</w:t>
            </w:r>
          </w:p>
          <w:p w:rsidR="009B20CB" w:rsidRPr="003451C5" w:rsidRDefault="009B20CB" w:rsidP="003451C5">
            <w:pPr>
              <w:pStyle w:val="s1"/>
              <w:spacing w:before="75" w:beforeAutospacing="0" w:after="75" w:afterAutospacing="0"/>
              <w:ind w:left="75" w:right="75"/>
            </w:pPr>
            <w:r w:rsidRPr="003451C5">
              <w:t>от постройки для содержания скота и птицы- 4 м;</w:t>
            </w:r>
          </w:p>
          <w:p w:rsidR="009B20CB" w:rsidRPr="003451C5" w:rsidRDefault="009B20CB" w:rsidP="003451C5">
            <w:pPr>
              <w:pStyle w:val="s1"/>
              <w:spacing w:before="75" w:beforeAutospacing="0" w:after="75" w:afterAutospacing="0"/>
              <w:ind w:left="75" w:right="75"/>
            </w:pPr>
            <w:r w:rsidRPr="003451C5">
              <w:t>от бань, автостоянок и прочих построек- 3 м.</w:t>
            </w:r>
          </w:p>
          <w:p w:rsidR="009B20CB" w:rsidRPr="003451C5" w:rsidRDefault="009B20CB" w:rsidP="003451C5">
            <w:pPr>
              <w:pStyle w:val="s1"/>
              <w:spacing w:before="75" w:beforeAutospacing="0" w:after="75" w:afterAutospacing="0"/>
              <w:ind w:left="75" w:right="75"/>
            </w:pPr>
            <w:r w:rsidRPr="003451C5">
              <w:t>от стволов деревьев:</w:t>
            </w:r>
          </w:p>
          <w:p w:rsidR="009B20CB" w:rsidRPr="003451C5" w:rsidRDefault="009B20CB" w:rsidP="003451C5">
            <w:pPr>
              <w:pStyle w:val="s1"/>
              <w:spacing w:before="75" w:beforeAutospacing="0" w:after="75" w:afterAutospacing="0"/>
              <w:ind w:left="75" w:right="75"/>
            </w:pPr>
            <w:r w:rsidRPr="003451C5">
              <w:t>высокорослых- 4 м;</w:t>
            </w:r>
          </w:p>
          <w:p w:rsidR="009B20CB" w:rsidRPr="003451C5" w:rsidRDefault="009B20CB" w:rsidP="003451C5">
            <w:pPr>
              <w:pStyle w:val="s1"/>
              <w:spacing w:before="75" w:beforeAutospacing="0" w:after="75" w:afterAutospacing="0"/>
              <w:ind w:left="75" w:right="75"/>
            </w:pPr>
            <w:r w:rsidRPr="003451C5">
              <w:t>среднерослых- 2 м;</w:t>
            </w:r>
          </w:p>
          <w:p w:rsidR="009B20CB" w:rsidRPr="003451C5" w:rsidRDefault="009B20CB" w:rsidP="003451C5">
            <w:pPr>
              <w:pStyle w:val="s1"/>
              <w:spacing w:before="75" w:beforeAutospacing="0" w:after="75" w:afterAutospacing="0"/>
              <w:ind w:left="75" w:right="75"/>
            </w:pPr>
            <w:r w:rsidRPr="003451C5">
              <w:t>от кустарника- 1 м.</w:t>
            </w:r>
          </w:p>
          <w:p w:rsidR="009B20CB" w:rsidRPr="003451C5" w:rsidRDefault="009B20CB" w:rsidP="003451C5">
            <w:pPr>
              <w:pStyle w:val="s1"/>
              <w:spacing w:before="75" w:beforeAutospacing="0" w:after="75" w:afterAutospacing="0"/>
              <w:ind w:left="75" w:right="75"/>
            </w:pPr>
            <w:r w:rsidRPr="003451C5">
              <w:t>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учё</w:t>
            </w:r>
            <w:r w:rsidR="003451C5" w:rsidRPr="003451C5">
              <w:t xml:space="preserve">том противопожарных требований. </w:t>
            </w:r>
            <w:r w:rsidRPr="003451C5">
              <w:t xml:space="preserve">Пасеки(ульи) на территории населенных пунктов должны размещаться на расстоянии не менее10 м от границ соседнего земельного участка и не менее 50 м от жилых помещений. Территория пасеки(ульев) должна иметь </w:t>
            </w:r>
            <w:r w:rsidRPr="003451C5">
              <w:lastRenderedPageBreak/>
              <w:t>сплошное ограждение высотой не менее2 м.</w:t>
            </w:r>
          </w:p>
          <w:p w:rsidR="009B20CB" w:rsidRPr="003451C5" w:rsidRDefault="009B20CB" w:rsidP="003451C5">
            <w:pPr>
              <w:pStyle w:val="s1"/>
              <w:spacing w:before="75" w:beforeAutospacing="0" w:after="75" w:afterAutospacing="0"/>
              <w:ind w:left="75" w:right="75"/>
            </w:pPr>
            <w:r w:rsidRPr="003451C5">
              <w:t>Размещение ульев на земельных участках на расстоянии менее10 м от границы соседнего земельного участка допускается:</w:t>
            </w:r>
          </w:p>
          <w:p w:rsidR="009B20CB" w:rsidRPr="003451C5" w:rsidRDefault="009B20CB" w:rsidP="003451C5">
            <w:pPr>
              <w:pStyle w:val="s1"/>
              <w:spacing w:before="75" w:beforeAutospacing="0" w:after="75" w:afterAutospacing="0"/>
              <w:ind w:left="75" w:right="75"/>
            </w:pPr>
            <w:r w:rsidRPr="003451C5">
              <w:t>при размещении ульев на высоте не менее2 м;</w:t>
            </w:r>
          </w:p>
          <w:p w:rsidR="009B20CB" w:rsidRPr="003451C5" w:rsidRDefault="009B20CB" w:rsidP="003451C5">
            <w:pPr>
              <w:pStyle w:val="s1"/>
              <w:spacing w:before="75" w:beforeAutospacing="0" w:after="75" w:afterAutospacing="0"/>
              <w:ind w:left="75" w:right="75"/>
            </w:pPr>
            <w:r w:rsidRPr="003451C5">
              <w:t>с отделением их зданием, строением, сооружением, густым кустарником высотой не менее 2 м.</w:t>
            </w:r>
          </w:p>
          <w:p w:rsidR="009B20CB" w:rsidRPr="003451C5" w:rsidRDefault="009B20CB" w:rsidP="003451C5">
            <w:pPr>
              <w:pStyle w:val="s1"/>
              <w:spacing w:before="75" w:beforeAutospacing="0" w:after="75" w:afterAutospacing="0"/>
              <w:ind w:left="75" w:right="75"/>
            </w:pPr>
            <w:r w:rsidRPr="003451C5">
              <w:t>Предельное количество этажей или предельная высота зданий, строений, сооружений:</w:t>
            </w:r>
          </w:p>
          <w:p w:rsidR="009B20CB" w:rsidRPr="003451C5" w:rsidRDefault="009B20CB" w:rsidP="003451C5">
            <w:pPr>
              <w:pStyle w:val="s1"/>
              <w:spacing w:before="75" w:beforeAutospacing="0" w:after="75" w:afterAutospacing="0"/>
              <w:ind w:left="75" w:right="75"/>
            </w:pPr>
            <w:r w:rsidRPr="003451C5">
              <w:t>максимальное количество этажей индивидуальных одноквартир­ ных и двухквартирных жилых домов- 3 этажа.</w:t>
            </w:r>
          </w:p>
          <w:p w:rsidR="003451C5" w:rsidRPr="003451C5" w:rsidRDefault="009B20CB" w:rsidP="003451C5">
            <w:pPr>
              <w:pStyle w:val="s1"/>
              <w:spacing w:before="75" w:beforeAutospacing="0" w:after="75" w:afterAutospacing="0"/>
              <w:ind w:left="75" w:right="75"/>
            </w:pPr>
            <w:r w:rsidRPr="003451C5">
              <w:t>Максимальный процент застройки</w:t>
            </w:r>
            <w:r w:rsidR="003451C5" w:rsidRPr="003451C5">
              <w:t xml:space="preserve"> в границах земельного участка:</w:t>
            </w:r>
          </w:p>
          <w:p w:rsidR="009B20CB" w:rsidRPr="003451C5" w:rsidRDefault="009B20CB" w:rsidP="003451C5">
            <w:pPr>
              <w:pStyle w:val="s1"/>
              <w:spacing w:before="75" w:beforeAutospacing="0" w:after="75" w:afterAutospacing="0"/>
              <w:ind w:left="75" w:right="75"/>
            </w:pPr>
            <w:r w:rsidRPr="003451C5">
              <w:t>Максимальный процент застройки земельного приусадебного (приквартирного) участка - 30%.</w:t>
            </w:r>
          </w:p>
          <w:p w:rsidR="009B20CB" w:rsidRPr="003451C5" w:rsidRDefault="009B20CB" w:rsidP="003451C5">
            <w:pPr>
              <w:pStyle w:val="s1"/>
              <w:spacing w:before="75" w:beforeAutospacing="0" w:after="75" w:afterAutospacing="0"/>
              <w:ind w:left="75" w:right="75"/>
            </w:pPr>
            <w:r w:rsidRPr="003451C5">
              <w:t>Минимальное расстояние:</w:t>
            </w:r>
          </w:p>
          <w:p w:rsidR="009B20CB" w:rsidRPr="003451C5" w:rsidRDefault="009B20CB" w:rsidP="003451C5">
            <w:pPr>
              <w:pStyle w:val="s1"/>
              <w:spacing w:before="75" w:beforeAutospacing="0" w:after="75" w:afterAutospacing="0"/>
              <w:ind w:left="75" w:right="75"/>
            </w:pPr>
            <w:r w:rsidRPr="003451C5">
              <w:t>от окон жилых помещений:</w:t>
            </w:r>
          </w:p>
          <w:p w:rsidR="009B20CB" w:rsidRPr="003451C5" w:rsidRDefault="009B20CB" w:rsidP="003451C5">
            <w:pPr>
              <w:pStyle w:val="s1"/>
              <w:spacing w:before="75" w:beforeAutospacing="0" w:after="75" w:afterAutospacing="0"/>
              <w:ind w:left="75" w:right="75"/>
            </w:pPr>
            <w:r w:rsidRPr="003451C5">
              <w:t>до соседнего жилого дома и хозяйственных строений на соседнем участке - 6м; по противопожарным нормам в зависимости от огнестойкости зданий и сооружений от 6 м до 15м;</w:t>
            </w:r>
          </w:p>
          <w:p w:rsidR="009B20CB" w:rsidRPr="003451C5" w:rsidRDefault="009B20CB" w:rsidP="003451C5">
            <w:pPr>
              <w:pStyle w:val="s1"/>
              <w:spacing w:before="75" w:beforeAutospacing="0" w:after="75" w:afterAutospacing="0"/>
              <w:ind w:left="75" w:right="75"/>
            </w:pPr>
            <w:r w:rsidRPr="003451C5">
              <w:t>от колодца до уборной и компостного устройства - 8 м;</w:t>
            </w:r>
          </w:p>
          <w:p w:rsidR="009B20CB" w:rsidRPr="003451C5" w:rsidRDefault="009B20CB" w:rsidP="003451C5">
            <w:pPr>
              <w:pStyle w:val="s1"/>
              <w:spacing w:before="75" w:beforeAutospacing="0" w:after="75" w:afterAutospacing="0"/>
              <w:ind w:left="75" w:right="75"/>
            </w:pPr>
            <w:r w:rsidRPr="003451C5">
              <w:t>от погреба до компостного устройства - 12 м.</w:t>
            </w:r>
          </w:p>
          <w:p w:rsidR="009B20CB" w:rsidRPr="003451C5" w:rsidRDefault="009B20CB" w:rsidP="003451C5">
            <w:pPr>
              <w:pStyle w:val="s1"/>
              <w:spacing w:before="75" w:beforeAutospacing="0" w:after="75" w:afterAutospacing="0"/>
              <w:ind w:left="75" w:right="75"/>
            </w:pPr>
            <w:r w:rsidRPr="003451C5">
              <w:t>Максимальная высота ограждения зем</w:t>
            </w:r>
            <w:r w:rsidR="003451C5" w:rsidRPr="003451C5">
              <w:t>ельного участка не более 2,0 м.</w:t>
            </w:r>
          </w:p>
        </w:tc>
      </w:tr>
      <w:tr w:rsidR="009B20CB" w:rsidRPr="003451C5" w:rsidTr="00CE252A">
        <w:trPr>
          <w:trHeight w:val="387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r w:rsidRPr="003451C5">
              <w:br/>
              <w:t>обустройство спортивных и детских площадок, площадок для отдыха;</w:t>
            </w:r>
            <w:r w:rsidRPr="003451C5">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2.1.1</w:t>
            </w:r>
          </w:p>
        </w:tc>
        <w:tc>
          <w:tcPr>
            <w:tcW w:w="9355" w:type="dxa"/>
            <w:vMerge/>
            <w:tcBorders>
              <w:left w:val="single" w:sz="4" w:space="0" w:color="000000"/>
              <w:bottom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p>
        </w:tc>
      </w:tr>
      <w:tr w:rsidR="009B20CB" w:rsidRPr="003451C5"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Ветеринарное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w:t>
            </w:r>
            <w:r w:rsidRPr="003451C5">
              <w:lastRenderedPageBreak/>
              <w:t>данного вида разрешенного использования включает в себя содержание видов разрешенного использования с кодами 3.10.1-3.10.2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3.10</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Минимальная площадь – не регламентируется</w:t>
            </w:r>
            <w:r>
              <w:t>.</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lastRenderedPageBreak/>
              <w:t>Максимальный коэффициент застройки земельного участка 50%.</w:t>
            </w:r>
          </w:p>
          <w:p w:rsidR="009B20CB" w:rsidRPr="003451C5" w:rsidRDefault="009B20CB" w:rsidP="003451C5">
            <w:pPr>
              <w:pStyle w:val="s1"/>
              <w:spacing w:before="75" w:beforeAutospacing="0" w:after="75" w:afterAutospacing="0"/>
              <w:ind w:left="75" w:right="75"/>
            </w:pPr>
          </w:p>
        </w:tc>
      </w:tr>
      <w:tr w:rsidR="009B20CB" w:rsidRPr="003451C5" w:rsidTr="003451C5">
        <w:trPr>
          <w:trHeight w:val="31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3451C5">
              <w:br/>
              <w:t>с кодами 4.9.1.1-4.9.1.4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4.9.1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9B20CB" w:rsidP="00E968F9">
            <w:pPr>
              <w:pStyle w:val="s1"/>
              <w:spacing w:before="75" w:beforeAutospacing="0" w:after="75" w:afterAutospacing="0"/>
              <w:ind w:left="75" w:right="75"/>
            </w:pPr>
            <w:r w:rsidRPr="003451C5">
              <w:t xml:space="preserve">1. </w:t>
            </w:r>
            <w:r w:rsidR="00E968F9" w:rsidRPr="003451C5">
              <w:t>Минимальная площадь – не регламентируется</w:t>
            </w:r>
            <w:r w:rsidR="00E968F9">
              <w:t>.</w:t>
            </w:r>
          </w:p>
          <w:p w:rsidR="009B20CB" w:rsidRPr="003451C5"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3451C5">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t>Максимальный коэффициент застройки земельного участка 80%.</w:t>
            </w:r>
          </w:p>
          <w:p w:rsidR="009B20CB" w:rsidRPr="003451C5" w:rsidRDefault="009B20CB" w:rsidP="003451C5">
            <w:pPr>
              <w:pStyle w:val="s1"/>
              <w:spacing w:before="75" w:beforeAutospacing="0" w:after="75" w:afterAutospacing="0"/>
              <w:ind w:left="75" w:right="75"/>
            </w:pPr>
          </w:p>
        </w:tc>
      </w:tr>
    </w:tbl>
    <w:p w:rsidR="00936732" w:rsidRPr="003451C5" w:rsidRDefault="00936732" w:rsidP="003451C5">
      <w:pPr>
        <w:widowControl w:val="0"/>
        <w:autoSpaceDE w:val="0"/>
        <w:autoSpaceDN w:val="0"/>
        <w:adjustRightInd w:val="0"/>
        <w:ind w:right="-105"/>
        <w:jc w:val="left"/>
        <w:rPr>
          <w:color w:val="000000"/>
          <w:sz w:val="20"/>
          <w:szCs w:val="20"/>
        </w:rPr>
      </w:pPr>
    </w:p>
    <w:tbl>
      <w:tblPr>
        <w:tblW w:w="16013" w:type="dxa"/>
        <w:tblLayout w:type="fixed"/>
        <w:tblCellMar>
          <w:top w:w="7" w:type="dxa"/>
          <w:left w:w="0" w:type="dxa"/>
          <w:right w:w="0" w:type="dxa"/>
        </w:tblCellMar>
        <w:tblLook w:val="04A0"/>
      </w:tblPr>
      <w:tblGrid>
        <w:gridCol w:w="1838"/>
        <w:gridCol w:w="3544"/>
        <w:gridCol w:w="1276"/>
        <w:gridCol w:w="9355"/>
      </w:tblGrid>
      <w:tr w:rsidR="00F44013" w:rsidRPr="003451C5" w:rsidTr="00AD1082">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w:t>
            </w:r>
          </w:p>
          <w:p w:rsidR="00F44013" w:rsidRPr="003451C5" w:rsidRDefault="00F44013" w:rsidP="003451C5">
            <w:pPr>
              <w:spacing w:after="0" w:line="260" w:lineRule="auto"/>
              <w:ind w:firstLine="13"/>
              <w:jc w:val="center"/>
              <w:rPr>
                <w:b/>
              </w:rPr>
            </w:pPr>
            <w:r w:rsidRPr="003451C5">
              <w:rPr>
                <w:b/>
              </w:rPr>
              <w:t xml:space="preserve">земельного участка* и объекта </w:t>
            </w:r>
          </w:p>
          <w:p w:rsidR="00F44013" w:rsidRPr="003451C5" w:rsidRDefault="00F44013" w:rsidP="003451C5">
            <w:pPr>
              <w:spacing w:after="0" w:line="260" w:lineRule="auto"/>
              <w:ind w:firstLine="13"/>
              <w:jc w:val="center"/>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земельного участка* и объекта капитального </w:t>
            </w:r>
          </w:p>
          <w:p w:rsidR="00F44013" w:rsidRPr="003451C5" w:rsidRDefault="00F44013" w:rsidP="003451C5">
            <w:pPr>
              <w:spacing w:after="0" w:line="260" w:lineRule="auto"/>
              <w:ind w:firstLine="13"/>
              <w:jc w:val="center"/>
              <w:rPr>
                <w:b/>
              </w:rPr>
            </w:pPr>
            <w:r w:rsidRPr="003451C5">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Код (числовое обозначение) вида </w:t>
            </w:r>
          </w:p>
          <w:p w:rsidR="00F44013" w:rsidRPr="003451C5" w:rsidRDefault="00F44013" w:rsidP="003451C5">
            <w:pPr>
              <w:spacing w:after="0" w:line="260" w:lineRule="auto"/>
              <w:ind w:firstLine="13"/>
              <w:jc w:val="center"/>
              <w:rPr>
                <w:b/>
              </w:rPr>
            </w:pPr>
            <w:r w:rsidRPr="003451C5">
              <w:rPr>
                <w:b/>
              </w:rPr>
              <w:t xml:space="preserve">разрешенного </w:t>
            </w:r>
          </w:p>
          <w:p w:rsidR="00F44013" w:rsidRPr="003451C5" w:rsidRDefault="00F44013" w:rsidP="003451C5">
            <w:pPr>
              <w:spacing w:after="0" w:line="260" w:lineRule="auto"/>
              <w:ind w:firstLine="13"/>
              <w:jc w:val="center"/>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spacing w:after="0" w:line="260" w:lineRule="auto"/>
              <w:ind w:firstLine="13"/>
              <w:jc w:val="center"/>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4013" w:rsidRPr="003451C5" w:rsidTr="00AD1082">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3</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pStyle w:val="s1"/>
              <w:spacing w:before="75" w:beforeAutospacing="0" w:after="75" w:afterAutospacing="0"/>
              <w:ind w:left="75" w:right="75"/>
            </w:pPr>
            <w:r w:rsidRPr="003451C5">
              <w:t>4</w:t>
            </w:r>
          </w:p>
        </w:tc>
      </w:tr>
      <w:tr w:rsidR="00F44013" w:rsidRPr="003451C5"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 xml:space="preserve">Служебные </w:t>
            </w:r>
            <w:r w:rsidRPr="003451C5">
              <w:lastRenderedPageBreak/>
              <w:t>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 xml:space="preserve">Размещение постоянных или </w:t>
            </w:r>
            <w:r w:rsidRPr="003451C5">
              <w:lastRenderedPageBreak/>
              <w:t>временных гаражей, стоянок для хранения служебного </w:t>
            </w:r>
            <w:r w:rsidR="00D8105E" w:rsidRPr="003451C5">
              <w:t>автотранспорта</w:t>
            </w:r>
            <w:r w:rsidRPr="003451C5">
              <w:t>, используемого в целях осуществления видов деятельности, предусмотренных видами разрешенного использования с кодами 3.0, 4.0,</w:t>
            </w:r>
            <w:r w:rsidRPr="003451C5">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D8105E" w:rsidP="00791969">
            <w:pPr>
              <w:pStyle w:val="s1"/>
              <w:spacing w:before="75" w:beforeAutospacing="0" w:after="75" w:afterAutospacing="0"/>
              <w:ind w:left="75" w:right="75"/>
            </w:pPr>
            <w:r w:rsidRPr="003451C5">
              <w:t xml:space="preserve">1. </w:t>
            </w:r>
            <w:r w:rsidR="00791969" w:rsidRPr="003451C5">
              <w:t>Минимальная площадь – не регламентируется</w:t>
            </w:r>
            <w:r w:rsidR="00791969">
              <w:t>.</w:t>
            </w:r>
          </w:p>
          <w:p w:rsidR="00791969" w:rsidRDefault="00791969" w:rsidP="00791969">
            <w:pPr>
              <w:pStyle w:val="s1"/>
              <w:spacing w:before="75" w:beforeAutospacing="0" w:after="75" w:afterAutospacing="0"/>
              <w:ind w:left="75" w:right="75"/>
            </w:pPr>
            <w:r w:rsidRPr="003451C5">
              <w:lastRenderedPageBreak/>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r w:rsidRPr="003451C5">
              <w:t>2.Минимальный отступ от красной линии составляет:</w:t>
            </w:r>
          </w:p>
          <w:p w:rsidR="00D8105E" w:rsidRPr="003451C5" w:rsidRDefault="00D8105E"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D8105E" w:rsidRPr="003451C5" w:rsidRDefault="00D8105E" w:rsidP="003451C5">
            <w:pPr>
              <w:pStyle w:val="s1"/>
              <w:spacing w:before="75" w:beforeAutospacing="0" w:after="75" w:afterAutospacing="0"/>
              <w:ind w:left="75" w:right="75"/>
            </w:pPr>
            <w:r w:rsidRPr="003451C5">
              <w:t>-</w:t>
            </w:r>
            <w:r w:rsidRPr="003451C5">
              <w:tab/>
              <w:t>в новой застройке - не менее 6 м.</w:t>
            </w:r>
          </w:p>
          <w:p w:rsidR="00D8105E" w:rsidRPr="003451C5" w:rsidRDefault="00D8105E" w:rsidP="003451C5">
            <w:pPr>
              <w:pStyle w:val="s1"/>
              <w:spacing w:before="75" w:beforeAutospacing="0" w:after="75" w:afterAutospacing="0"/>
              <w:ind w:left="75" w:right="75"/>
            </w:pPr>
            <w:r w:rsidRPr="003451C5">
              <w:t>3.Максимальное количество этажей - 3.</w:t>
            </w:r>
          </w:p>
          <w:p w:rsidR="00F44013" w:rsidRPr="003451C5" w:rsidRDefault="00D8105E" w:rsidP="003451C5">
            <w:pPr>
              <w:pStyle w:val="s1"/>
              <w:spacing w:before="75" w:beforeAutospacing="0" w:after="75" w:afterAutospacing="0"/>
              <w:ind w:left="75" w:right="75"/>
            </w:pPr>
            <w:r w:rsidRPr="003451C5">
              <w:t>4.Максимальный коэффициент застройки земельного участка 80%.</w:t>
            </w:r>
          </w:p>
        </w:tc>
      </w:tr>
      <w:tr w:rsidR="00D8105E" w:rsidRPr="003451C5" w:rsidTr="00AD1082">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451C5">
              <w:br/>
              <w:t>с кодами 12.0.1-12.0.2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12.0</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791969" w:rsidP="00791969">
            <w:pPr>
              <w:pStyle w:val="s1"/>
              <w:spacing w:before="75" w:beforeAutospacing="0" w:after="75" w:afterAutospacing="0"/>
              <w:ind w:left="75" w:right="75"/>
            </w:pPr>
            <w:r w:rsidRPr="003451C5">
              <w:t>Минимальная площадь – не регламентируется</w:t>
            </w:r>
            <w:r>
              <w:t>.</w:t>
            </w:r>
          </w:p>
          <w:p w:rsidR="00791969" w:rsidRDefault="00791969" w:rsidP="00791969">
            <w:pPr>
              <w:pStyle w:val="s1"/>
              <w:spacing w:before="75" w:beforeAutospacing="0" w:after="75" w:afterAutospacing="0"/>
              <w:ind w:left="75" w:right="75"/>
            </w:pPr>
            <w:r w:rsidRPr="003451C5">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p>
        </w:tc>
      </w:tr>
    </w:tbl>
    <w:p w:rsidR="00CE252A" w:rsidRPr="003451C5" w:rsidRDefault="00CE252A" w:rsidP="003451C5">
      <w:pPr>
        <w:widowControl w:val="0"/>
        <w:autoSpaceDE w:val="0"/>
        <w:autoSpaceDN w:val="0"/>
        <w:adjustRightInd w:val="0"/>
        <w:ind w:right="-105"/>
        <w:jc w:val="left"/>
        <w:rPr>
          <w:color w:val="000000"/>
          <w:sz w:val="20"/>
          <w:szCs w:val="20"/>
        </w:rPr>
      </w:pPr>
      <w:r w:rsidRPr="003451C5">
        <w:rPr>
          <w:color w:val="000000"/>
          <w:sz w:val="20"/>
          <w:szCs w:val="20"/>
        </w:rPr>
        <w:br w:type="page"/>
      </w:r>
    </w:p>
    <w:p w:rsidR="00CE252A" w:rsidRDefault="00CE252A" w:rsidP="00936732">
      <w:pPr>
        <w:spacing w:after="3" w:line="254" w:lineRule="auto"/>
        <w:ind w:left="-15"/>
        <w:rPr>
          <w:rFonts w:ascii="Calibri" w:hAnsi="Calibri" w:cs="Calibri"/>
          <w:b/>
          <w:sz w:val="22"/>
        </w:rPr>
        <w:sectPr w:rsidR="00CE252A" w:rsidSect="00CE252A">
          <w:pgSz w:w="16840" w:h="11910" w:orient="landscape"/>
          <w:pgMar w:top="1559" w:right="760" w:bottom="11" w:left="278" w:header="720" w:footer="720" w:gutter="0"/>
          <w:cols w:space="720"/>
        </w:sectPr>
      </w:pP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lastRenderedPageBreak/>
        <w:t>Примечание: 1 Размеры земельных участков объектов по техническому обслуживанию автомобилей принимать:</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постов - 0,5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10 постов - 1,0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15 постов - 1,5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25 постов - 2,0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40 постов - 3,5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Размеры земельных участков автозаправочных станций (АЗС) принимать: на 2 топливораздаточной колонки - 0,1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колонок - 0,2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7 колонок - 0,3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9 колонок - 0,35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11 колонок - 0,4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Площадь участка для стоянки одного автотранспортного средства на автостоянках прини­мается 25 кв.м на одно машино-место.</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 земельных участков рамповых гаражей принимается:</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этажность гаражей - 1, площадь участка, на одно машино-место, 30 кв. м; этажность гаражей - 2, площадь участка, на одно машино-место, 20 кв. м; этажность гаражей - 3, площадь участка, на одно машино-место, 14 кв. м; этажность гаражей - 4, площадь участка, на одно машино-место, 12 кв. м; этажность гаражей - 5, площадь участка, на одно машино-место, 10 кв. м.</w:t>
      </w:r>
    </w:p>
    <w:p w:rsidR="00BA2A65" w:rsidRPr="00AD1082" w:rsidRDefault="00BA2A65" w:rsidP="00AD1082">
      <w:pPr>
        <w:pStyle w:val="a5"/>
        <w:tabs>
          <w:tab w:val="left" w:pos="9923"/>
        </w:tabs>
        <w:spacing w:before="2" w:line="240" w:lineRule="auto"/>
        <w:ind w:left="425" w:right="1043" w:firstLine="652"/>
        <w:rPr>
          <w:i/>
        </w:rPr>
      </w:pPr>
      <w:r w:rsidRPr="003451C5">
        <w:rPr>
          <w:sz w:val="28"/>
        </w:rPr>
        <w:t>Размеры земельных участков объектов придорожного сервиса приняты в соответствии с СП 42.13330.2011 Градостроительство. Планировка и застрой</w:t>
      </w:r>
      <w:r w:rsidR="003451C5" w:rsidRPr="003451C5">
        <w:rPr>
          <w:sz w:val="28"/>
        </w:rPr>
        <w:t>ка городских и сельских поселе</w:t>
      </w:r>
      <w:r w:rsidR="003451C5">
        <w:rPr>
          <w:sz w:val="28"/>
        </w:rPr>
        <w:t>ний.</w:t>
      </w:r>
    </w:p>
    <w:p w:rsidR="00715E7E" w:rsidRPr="00AD1082" w:rsidRDefault="00BA2A65" w:rsidP="00AD1082">
      <w:pPr>
        <w:pStyle w:val="3"/>
        <w:rPr>
          <w:rFonts w:ascii="Times New Roman" w:hAnsi="Times New Roman"/>
          <w:b/>
          <w:color w:val="000000" w:themeColor="text1"/>
          <w:sz w:val="28"/>
        </w:rPr>
      </w:pPr>
      <w:bookmarkStart w:id="19" w:name="_Toc154050368"/>
      <w:r w:rsidRPr="00AD1082">
        <w:rPr>
          <w:rFonts w:ascii="Times New Roman" w:hAnsi="Times New Roman"/>
          <w:b/>
          <w:i/>
          <w:color w:val="000000" w:themeColor="text1"/>
          <w:sz w:val="28"/>
        </w:rPr>
        <w:t>Статья</w:t>
      </w:r>
      <w:r w:rsidR="009C4EA5">
        <w:rPr>
          <w:rFonts w:ascii="Times New Roman" w:hAnsi="Times New Roman"/>
          <w:b/>
          <w:i/>
          <w:color w:val="000000" w:themeColor="text1"/>
          <w:sz w:val="28"/>
        </w:rPr>
        <w:t>31</w:t>
      </w:r>
      <w:r w:rsidRPr="00AD1082">
        <w:rPr>
          <w:rFonts w:ascii="Times New Roman" w:hAnsi="Times New Roman"/>
          <w:b/>
          <w:i/>
          <w:color w:val="000000" w:themeColor="text1"/>
          <w:sz w:val="28"/>
        </w:rPr>
        <w:t>.</w:t>
      </w:r>
      <w:r w:rsidRPr="00AD1082">
        <w:rPr>
          <w:rFonts w:ascii="Times New Roman" w:hAnsi="Times New Roman"/>
          <w:b/>
          <w:color w:val="000000" w:themeColor="text1"/>
          <w:sz w:val="28"/>
        </w:rPr>
        <w:t>Зона транспортной инфраструктуры (Т).</w:t>
      </w:r>
      <w:bookmarkEnd w:id="19"/>
    </w:p>
    <w:p w:rsidR="00F851EA" w:rsidRPr="003451C5" w:rsidRDefault="003A49F0"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Зона выделена для размещения объектов воздушного и железнодорожного транспорта и обеспечения правовых условий градостроительной деятельности в части размещения предприятий и объектов ее обслуживания.</w:t>
      </w: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Pr="004C7061" w:rsidRDefault="00396166" w:rsidP="00DA2BF2">
      <w:pPr>
        <w:shd w:val="clear" w:color="auto" w:fill="FFFFFF"/>
        <w:tabs>
          <w:tab w:val="left" w:pos="7513"/>
        </w:tabs>
        <w:spacing w:after="0"/>
        <w:ind w:firstLine="709"/>
        <w:rPr>
          <w:bCs/>
          <w:color w:val="000000"/>
        </w:rPr>
      </w:pPr>
    </w:p>
    <w:p w:rsidR="00396166" w:rsidRDefault="00396166" w:rsidP="004C56FC">
      <w:pPr>
        <w:spacing w:after="0" w:line="238" w:lineRule="auto"/>
        <w:jc w:val="center"/>
        <w:rPr>
          <w:b/>
        </w:rPr>
        <w:sectPr w:rsidR="00396166">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396166"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lastRenderedPageBreak/>
              <w:t xml:space="preserve">Основные виды разрешенного </w:t>
            </w:r>
          </w:p>
          <w:p w:rsidR="00396166" w:rsidRPr="00E879F4" w:rsidRDefault="00396166" w:rsidP="00B05613">
            <w:pPr>
              <w:spacing w:after="0" w:line="259" w:lineRule="auto"/>
              <w:jc w:val="center"/>
            </w:pPr>
            <w:r w:rsidRPr="00E879F4">
              <w:rPr>
                <w:b/>
              </w:rPr>
              <w:t xml:space="preserve">использования </w:t>
            </w:r>
          </w:p>
          <w:p w:rsidR="00396166" w:rsidRPr="00E879F4" w:rsidRDefault="00396166" w:rsidP="00B05613">
            <w:pPr>
              <w:spacing w:after="0" w:line="238" w:lineRule="auto"/>
              <w:jc w:val="center"/>
            </w:pPr>
            <w:r w:rsidRPr="00E879F4">
              <w:rPr>
                <w:b/>
              </w:rPr>
              <w:t xml:space="preserve">земельного участка и объекта </w:t>
            </w:r>
          </w:p>
          <w:p w:rsidR="00396166" w:rsidRPr="00E879F4" w:rsidRDefault="00396166"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396166" w:rsidRPr="00E879F4" w:rsidRDefault="00396166"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t xml:space="preserve">Код (числовое обозначение) вида </w:t>
            </w:r>
          </w:p>
          <w:p w:rsidR="00396166" w:rsidRPr="00E879F4" w:rsidRDefault="00396166" w:rsidP="00B05613">
            <w:pPr>
              <w:spacing w:after="0" w:line="259" w:lineRule="auto"/>
              <w:ind w:left="89"/>
            </w:pPr>
            <w:r w:rsidRPr="00E879F4">
              <w:rPr>
                <w:b/>
              </w:rPr>
              <w:t xml:space="preserve">разрешенного </w:t>
            </w:r>
          </w:p>
          <w:p w:rsidR="00396166" w:rsidRPr="00E879F4" w:rsidRDefault="00396166"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59" w:lineRule="auto"/>
              <w:ind w:left="7"/>
              <w:jc w:val="center"/>
              <w:rPr>
                <w:b/>
              </w:rPr>
            </w:pPr>
            <w:r w:rsidRPr="00E879F4">
              <w:rPr>
                <w:b/>
              </w:rPr>
              <w:t>4</w:t>
            </w:r>
          </w:p>
        </w:tc>
      </w:tr>
      <w:tr w:rsidR="00890AC9"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879F4" w:rsidRDefault="00890AC9" w:rsidP="00890AC9">
            <w:pPr>
              <w:pStyle w:val="s1"/>
              <w:spacing w:before="75" w:beforeAutospacing="0" w:after="75" w:afterAutospacing="0"/>
              <w:ind w:left="75" w:right="75"/>
              <w:rPr>
                <w:color w:val="000000" w:themeColor="text1"/>
              </w:rPr>
            </w:pPr>
            <w:r w:rsidRPr="004C7061">
              <w:t>Хранение автотранспорта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0" w:beforeAutospacing="0" w:after="0" w:afterAutospacing="0"/>
              <w:ind w:left="75" w:right="75"/>
              <w:jc w:val="both"/>
              <w:rPr>
                <w:color w:val="000000" w:themeColor="text1"/>
              </w:rPr>
            </w:pPr>
            <w:r w:rsidRPr="004C7061">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5" w:anchor="block_1049" w:history="1">
              <w:r w:rsidRPr="004C7061">
                <w:rPr>
                  <w:rStyle w:val="aa"/>
                  <w:color w:val="auto"/>
                  <w:u w:val="none"/>
                </w:rPr>
                <w:t>кодом 4.9</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themeColor="text1"/>
              </w:rPr>
            </w:pPr>
            <w:r w:rsidRPr="004C7061">
              <w:t>2.7.1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p w:rsidR="00890AC9" w:rsidRPr="00791969" w:rsidRDefault="00890AC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p>
        </w:tc>
      </w:tr>
      <w:tr w:rsidR="00890AC9"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themeColor="text1"/>
              </w:rPr>
            </w:pPr>
            <w:r w:rsidRPr="004C7061">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themeColor="text1"/>
              </w:rPr>
            </w:pPr>
            <w:r w:rsidRPr="004C7061">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4C7061">
              <w:lastRenderedPageBreak/>
              <w:t>гражданской обороны, за исключением объектов гражданской обороны, являющихся частями 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themeColor="text1"/>
              </w:rPr>
            </w:pPr>
            <w:r w:rsidRPr="004C7061">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600</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0" w:beforeAutospacing="0" w:after="0" w:afterAutospacing="0"/>
              <w:ind w:left="75" w:right="75"/>
              <w:jc w:val="both"/>
              <w:rPr>
                <w:color w:val="000000" w:themeColor="text1"/>
                <w:highlight w:val="yellow"/>
              </w:rPr>
            </w:pPr>
            <w:r w:rsidRPr="004C7061">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block_1030" w:history="1">
              <w:r w:rsidRPr="004C7061">
                <w:rPr>
                  <w:rStyle w:val="aa"/>
                  <w:color w:val="auto"/>
                  <w:u w:val="none"/>
                </w:rPr>
                <w:t>кодами 3.0</w:t>
              </w:r>
            </w:hyperlink>
            <w:r w:rsidRPr="004C7061">
              <w:t>, </w:t>
            </w:r>
            <w:hyperlink r:id="rId67" w:anchor="block_1040" w:history="1">
              <w:r w:rsidRPr="004C7061">
                <w:rPr>
                  <w:rStyle w:val="aa"/>
                  <w:color w:val="auto"/>
                  <w:u w:val="none"/>
                </w:rPr>
                <w:t>4.0</w:t>
              </w:r>
            </w:hyperlink>
            <w:r w:rsidRPr="004C7061">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t>4.9</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rPr>
                <w:color w:val="000000" w:themeColor="text1"/>
                <w:highlight w:val="yellow"/>
              </w:rPr>
            </w:pPr>
            <w:r w:rsidRPr="004C7061">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8" w:anchor="block_14911" w:history="1">
              <w:r w:rsidRPr="004C7061">
                <w:rPr>
                  <w:rStyle w:val="aa"/>
                  <w:color w:val="auto"/>
                  <w:u w:val="none"/>
                </w:rPr>
                <w:t>кодами 4.9.1.1 - 4.9.1.4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t>4.9.1</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Площадь участка для стоянки одного легкового автомобиля следует принимать 25 м2</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4C7061" w:rsidRDefault="00890AC9" w:rsidP="00890AC9">
            <w:pPr>
              <w:pStyle w:val="s1"/>
              <w:spacing w:before="75" w:beforeAutospacing="0" w:after="75" w:afterAutospacing="0"/>
              <w:ind w:left="75" w:right="75"/>
            </w:pPr>
            <w:r w:rsidRPr="004C7061">
              <w:t>Размещение зданий и сооружений автомобильного транспорта.</w:t>
            </w:r>
          </w:p>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 xml:space="preserve">Содержание данного вида разрешенного использования включает в себя содержание видов разрешенного </w:t>
            </w:r>
            <w:r w:rsidRPr="004C7061">
              <w:lastRenderedPageBreak/>
              <w:t>использования с </w:t>
            </w:r>
            <w:hyperlink r:id="rId69"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lastRenderedPageBreak/>
              <w:t>7.2</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791969"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w:t>
            </w:r>
            <w:r w:rsidRPr="00791969">
              <w:rPr>
                <w:rFonts w:eastAsia="Times New Roman"/>
                <w:color w:val="000000" w:themeColor="text1"/>
                <w:sz w:val="22"/>
                <w:lang w:eastAsia="ru-RU"/>
              </w:rPr>
              <w:t>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w:t>
            </w:r>
            <w:r w:rsidRPr="00791969">
              <w:rPr>
                <w:rFonts w:eastAsia="Times New Roman"/>
                <w:color w:val="000000" w:themeColor="text1"/>
                <w:sz w:val="22"/>
                <w:lang w:eastAsia="ru-RU"/>
              </w:rPr>
              <w:tab/>
              <w:t xml:space="preserve">в существующей застройке - в соответствии </w:t>
            </w:r>
            <w:r w:rsidRPr="00AD1082">
              <w:rPr>
                <w:rFonts w:eastAsia="Times New Roman"/>
                <w:color w:val="000000" w:themeColor="text1"/>
                <w:sz w:val="22"/>
                <w:lang w:eastAsia="ru-RU"/>
              </w:rPr>
              <w:t>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themeColor="text1"/>
                <w:sz w:val="22"/>
                <w:lang w:eastAsia="ru-RU"/>
              </w:rPr>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themeColor="text1"/>
              </w:rPr>
            </w:pPr>
            <w:r w:rsidRPr="00D845A8">
              <w:rPr>
                <w:rStyle w:val="searchresult"/>
                <w:bdr w:val="none" w:sz="0" w:space="0" w:color="auto" w:frame="1"/>
              </w:rPr>
              <w:lastRenderedPageBreak/>
              <w:t>Желез</w:t>
            </w:r>
            <w:r w:rsidRPr="00D845A8">
              <w:t>нодорожный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0" w:beforeAutospacing="0" w:after="0" w:afterAutospacing="0"/>
              <w:ind w:left="75" w:right="75"/>
              <w:jc w:val="both"/>
              <w:rPr>
                <w:color w:val="000000" w:themeColor="text1"/>
              </w:rPr>
            </w:pPr>
            <w:r w:rsidRPr="00D845A8">
              <w:t>Размещение объектов капитального строительства </w:t>
            </w:r>
            <w:r w:rsidRPr="00D845A8">
              <w:rPr>
                <w:rStyle w:val="searchresult"/>
                <w:bdr w:val="none" w:sz="0" w:space="0" w:color="auto" w:frame="1"/>
              </w:rPr>
              <w:t>желез</w:t>
            </w:r>
            <w:r w:rsidRPr="00D845A8">
              <w:t>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themeColor="text1"/>
              </w:rPr>
            </w:pPr>
            <w:r w:rsidRPr="00D845A8">
              <w:t>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791969"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CE252A" w:rsidRDefault="00566724" w:rsidP="00566724">
            <w:pPr>
              <w:widowControl w:val="0"/>
              <w:tabs>
                <w:tab w:val="left" w:pos="141"/>
              </w:tabs>
              <w:autoSpaceDE w:val="0"/>
              <w:autoSpaceDN w:val="0"/>
              <w:spacing w:before="7"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511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0" w:anchor="block_1031" w:history="1">
              <w:r w:rsidRPr="004C7061">
                <w:rPr>
                  <w:rStyle w:val="aa"/>
                  <w:color w:val="auto"/>
                  <w:u w:val="none"/>
                </w:rPr>
                <w:t>кодом 3.1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6.7</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791969" w:rsidP="00791969">
            <w:pPr>
              <w:pStyle w:val="s1"/>
              <w:spacing w:before="75" w:beforeAutospacing="0" w:after="75" w:afterAutospacing="0"/>
              <w:ind w:right="75"/>
            </w:pPr>
            <w:r w:rsidRPr="00791969">
              <w:rPr>
                <w:rFonts w:eastAsia="Calibri"/>
                <w:sz w:val="22"/>
                <w:szCs w:val="22"/>
                <w:lang w:eastAsia="en-US"/>
              </w:rPr>
              <w:t xml:space="preserve">1. </w:t>
            </w:r>
            <w:r w:rsidR="00E968F9" w:rsidRPr="003451C5">
              <w:t>Минимальная площадь – не регламентируется</w:t>
            </w:r>
            <w:r w:rsidR="00E968F9">
              <w:t>.</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077547" w:rsidRDefault="00566724" w:rsidP="00566724">
            <w:pPr>
              <w:pStyle w:val="s1"/>
              <w:spacing w:before="75" w:beforeAutospacing="0" w:after="75" w:afterAutospacing="0"/>
              <w:ind w:left="75" w:right="75"/>
              <w:jc w:val="both"/>
              <w:rPr>
                <w:highlight w:val="yellow"/>
              </w:rPr>
            </w:pPr>
            <w:r w:rsidRPr="00AD1082">
              <w:rPr>
                <w:color w:val="000000" w:themeColor="text1"/>
                <w:sz w:val="22"/>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1" w:anchor="block_1311" w:history="1">
              <w:r w:rsidRPr="004C7061">
                <w:rPr>
                  <w:rStyle w:val="aa"/>
                  <w:color w:val="auto"/>
                  <w:u w:val="none"/>
                </w:rPr>
                <w:t>кодами 3.1.1</w:t>
              </w:r>
            </w:hyperlink>
            <w:r w:rsidRPr="004C7061">
              <w:t>, </w:t>
            </w:r>
            <w:hyperlink r:id="rId72" w:anchor="block_1323" w:history="1">
              <w:r w:rsidRPr="004C7061">
                <w:rPr>
                  <w:rStyle w:val="aa"/>
                  <w:color w:val="auto"/>
                  <w:u w:val="none"/>
                </w:rPr>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E968F9" w:rsidP="00E968F9">
            <w:pPr>
              <w:pStyle w:val="s1"/>
              <w:spacing w:before="75" w:beforeAutospacing="0" w:after="75" w:afterAutospacing="0"/>
              <w:ind w:left="283" w:right="75"/>
            </w:pPr>
            <w:r>
              <w:t>1.</w:t>
            </w:r>
            <w:r w:rsidR="00C859FB" w:rsidRPr="003451C5">
              <w:t xml:space="preserve">Минимальная площадь земельного участка – </w:t>
            </w:r>
            <w:r w:rsidR="00C859FB">
              <w:t>не регламентируется</w:t>
            </w:r>
          </w:p>
          <w:p w:rsidR="00C859FB" w:rsidRPr="00C859FB" w:rsidRDefault="00C859FB" w:rsidP="00E968F9">
            <w:pPr>
              <w:pStyle w:val="s1"/>
              <w:spacing w:before="75" w:beforeAutospacing="0" w:after="75" w:afterAutospacing="0"/>
              <w:ind w:left="283" w:right="75"/>
            </w:pPr>
            <w:r>
              <w:t>Максимальная площадь земельного участка – 600 кв.м.</w:t>
            </w:r>
          </w:p>
          <w:p w:rsidR="00890AC9" w:rsidRPr="00E968F9" w:rsidRDefault="00E968F9" w:rsidP="00791969">
            <w:pPr>
              <w:tabs>
                <w:tab w:val="left" w:pos="425"/>
                <w:tab w:val="left" w:pos="1107"/>
              </w:tabs>
              <w:spacing w:before="21" w:line="240" w:lineRule="auto"/>
              <w:ind w:right="125"/>
              <w:rPr>
                <w:rFonts w:eastAsia="Times New Roman"/>
                <w:color w:val="000000" w:themeColor="text1"/>
                <w:szCs w:val="24"/>
                <w:lang w:eastAsia="ru-RU"/>
              </w:rPr>
            </w:pPr>
            <w:r>
              <w:rPr>
                <w:rFonts w:eastAsia="Times New Roman"/>
                <w:color w:val="000000" w:themeColor="text1"/>
                <w:szCs w:val="24"/>
                <w:lang w:eastAsia="ru-RU"/>
              </w:rPr>
              <w:t>2</w:t>
            </w:r>
            <w:r w:rsidR="00890AC9" w:rsidRPr="00E968F9">
              <w:rPr>
                <w:rFonts w:eastAsia="Times New Roman"/>
                <w:color w:val="000000" w:themeColor="text1"/>
                <w:szCs w:val="24"/>
                <w:lang w:eastAsia="ru-RU"/>
              </w:rPr>
              <w:t>Минимальный отступ от красной линии составляет:</w:t>
            </w:r>
          </w:p>
          <w:p w:rsidR="00890AC9" w:rsidRPr="00CE252A" w:rsidRDefault="00890AC9" w:rsidP="00E968F9">
            <w:pPr>
              <w:pStyle w:val="a5"/>
              <w:tabs>
                <w:tab w:val="left" w:pos="141"/>
                <w:tab w:val="left" w:pos="1025"/>
              </w:tabs>
              <w:spacing w:before="21" w:line="240" w:lineRule="auto"/>
              <w:ind w:left="293" w:right="125"/>
              <w:jc w:val="left"/>
              <w:rPr>
                <w:rFonts w:eastAsia="Times New Roman"/>
                <w:color w:val="000000" w:themeColor="text1"/>
                <w:szCs w:val="24"/>
                <w:lang w:eastAsia="ru-RU"/>
              </w:rPr>
            </w:pPr>
            <w:r w:rsidRPr="00CE252A">
              <w:rPr>
                <w:rFonts w:eastAsia="Times New Roman"/>
                <w:color w:val="000000" w:themeColor="text1"/>
                <w:szCs w:val="24"/>
                <w:lang w:eastAsia="ru-RU"/>
              </w:rPr>
              <w:t>в существующей застройке - в соответствии со сложившейся линией застройки по каждой улице;</w:t>
            </w:r>
          </w:p>
          <w:p w:rsidR="00890AC9" w:rsidRPr="00CE252A" w:rsidRDefault="00791969" w:rsidP="00791969">
            <w:pPr>
              <w:pStyle w:val="a5"/>
              <w:tabs>
                <w:tab w:val="left" w:pos="141"/>
                <w:tab w:val="left" w:pos="1025"/>
              </w:tabs>
              <w:spacing w:before="21" w:line="240" w:lineRule="auto"/>
              <w:ind w:left="283" w:right="125"/>
              <w:jc w:val="left"/>
              <w:rPr>
                <w:rFonts w:eastAsia="Times New Roman"/>
                <w:color w:val="000000" w:themeColor="text1"/>
                <w:szCs w:val="24"/>
                <w:lang w:eastAsia="ru-RU"/>
              </w:rPr>
            </w:pPr>
            <w:r>
              <w:rPr>
                <w:rFonts w:eastAsia="Times New Roman"/>
                <w:color w:val="000000" w:themeColor="text1"/>
                <w:szCs w:val="24"/>
                <w:lang w:eastAsia="ru-RU"/>
              </w:rPr>
              <w:t>-</w:t>
            </w:r>
            <w:r w:rsidR="00890AC9" w:rsidRPr="00CE252A">
              <w:rPr>
                <w:rFonts w:eastAsia="Times New Roman"/>
                <w:color w:val="000000" w:themeColor="text1"/>
                <w:szCs w:val="24"/>
                <w:lang w:eastAsia="ru-RU"/>
              </w:rPr>
              <w:t>в новой застройке - не менее 6 м.</w:t>
            </w:r>
          </w:p>
          <w:p w:rsidR="00890AC9" w:rsidRPr="00E968F9" w:rsidRDefault="00E968F9" w:rsidP="00E968F9">
            <w:pPr>
              <w:tabs>
                <w:tab w:val="left" w:pos="141"/>
                <w:tab w:val="left" w:pos="1155"/>
              </w:tabs>
              <w:spacing w:before="21" w:line="240" w:lineRule="auto"/>
              <w:ind w:left="425" w:right="125" w:hanging="142"/>
              <w:rPr>
                <w:rFonts w:eastAsia="Times New Roman"/>
                <w:color w:val="000000" w:themeColor="text1"/>
                <w:szCs w:val="24"/>
                <w:lang w:eastAsia="ru-RU"/>
              </w:rPr>
            </w:pPr>
            <w:r>
              <w:rPr>
                <w:rFonts w:eastAsia="Times New Roman"/>
                <w:color w:val="000000" w:themeColor="text1"/>
                <w:szCs w:val="24"/>
                <w:lang w:eastAsia="ru-RU"/>
              </w:rPr>
              <w:t>3</w:t>
            </w:r>
            <w:r w:rsidR="00791969">
              <w:rPr>
                <w:rFonts w:eastAsia="Times New Roman"/>
                <w:color w:val="000000" w:themeColor="text1"/>
                <w:szCs w:val="24"/>
                <w:lang w:eastAsia="ru-RU"/>
              </w:rPr>
              <w:t xml:space="preserve">. </w:t>
            </w:r>
            <w:r w:rsidR="00890AC9" w:rsidRPr="00E968F9">
              <w:rPr>
                <w:rFonts w:eastAsia="Times New Roman"/>
                <w:color w:val="000000" w:themeColor="text1"/>
                <w:szCs w:val="24"/>
                <w:lang w:eastAsia="ru-RU"/>
              </w:rPr>
              <w:t>Максимальное количество этажей - 3.</w:t>
            </w:r>
          </w:p>
          <w:p w:rsidR="00890AC9" w:rsidRPr="00E968F9" w:rsidRDefault="00E968F9" w:rsidP="00E968F9">
            <w:pPr>
              <w:tabs>
                <w:tab w:val="left" w:pos="141"/>
                <w:tab w:val="left" w:pos="1107"/>
              </w:tabs>
              <w:spacing w:before="21" w:line="240" w:lineRule="auto"/>
              <w:ind w:left="283" w:right="125"/>
              <w:rPr>
                <w:rFonts w:eastAsia="Times New Roman"/>
                <w:color w:val="000000" w:themeColor="text1"/>
                <w:szCs w:val="24"/>
                <w:lang w:eastAsia="ru-RU"/>
              </w:rPr>
            </w:pPr>
            <w:r>
              <w:rPr>
                <w:rFonts w:eastAsia="Times New Roman"/>
                <w:color w:val="000000" w:themeColor="text1"/>
                <w:szCs w:val="24"/>
                <w:lang w:eastAsia="ru-RU"/>
              </w:rPr>
              <w:t>4</w:t>
            </w:r>
            <w:r w:rsidR="00791969">
              <w:rPr>
                <w:rFonts w:eastAsia="Times New Roman"/>
                <w:color w:val="000000" w:themeColor="text1"/>
                <w:szCs w:val="24"/>
                <w:lang w:eastAsia="ru-RU"/>
              </w:rPr>
              <w:t xml:space="preserve">. </w:t>
            </w:r>
            <w:r w:rsidR="00890AC9" w:rsidRPr="00E968F9">
              <w:rPr>
                <w:rFonts w:eastAsia="Times New Roman"/>
                <w:color w:val="000000" w:themeColor="text1"/>
                <w:szCs w:val="24"/>
                <w:lang w:eastAsia="ru-RU"/>
              </w:rPr>
              <w:t>Максимальный коэффициент застройки земельного участка 80%.</w:t>
            </w:r>
          </w:p>
          <w:p w:rsidR="00890AC9" w:rsidRPr="00CE252A" w:rsidRDefault="00890AC9" w:rsidP="00890AC9">
            <w:pPr>
              <w:tabs>
                <w:tab w:val="left" w:pos="141"/>
              </w:tabs>
              <w:spacing w:before="21" w:line="240" w:lineRule="auto"/>
              <w:ind w:left="142" w:right="125"/>
              <w:contextualSpacing/>
              <w:rPr>
                <w:rFonts w:eastAsia="Times New Roman"/>
                <w:color w:val="000000" w:themeColor="text1"/>
                <w:szCs w:val="24"/>
                <w:lang w:eastAsia="ru-RU"/>
              </w:rPr>
            </w:pPr>
          </w:p>
        </w:tc>
      </w:tr>
      <w:tr w:rsidR="0079196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Заправка транспортных средств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4.9.1.1</w:t>
            </w:r>
          </w:p>
        </w:tc>
        <w:tc>
          <w:tcPr>
            <w:tcW w:w="9497" w:type="dxa"/>
            <w:tcBorders>
              <w:top w:val="single" w:sz="4" w:space="0" w:color="000000"/>
              <w:left w:val="single" w:sz="4" w:space="0" w:color="000000"/>
              <w:bottom w:val="single" w:sz="4" w:space="0" w:color="000000"/>
              <w:right w:val="single" w:sz="4" w:space="0" w:color="000000"/>
            </w:tcBorders>
          </w:tcPr>
          <w:p w:rsidR="00791969" w:rsidRDefault="00791969" w:rsidP="00791969">
            <w:pPr>
              <w:pStyle w:val="s1"/>
              <w:spacing w:before="75" w:beforeAutospacing="0" w:after="75" w:afterAutospacing="0"/>
              <w:ind w:left="283" w:right="75"/>
            </w:pPr>
            <w:r>
              <w:t>1.</w:t>
            </w:r>
            <w:r w:rsidRPr="003451C5">
              <w:t xml:space="preserve">Минимальная площадь земельного участка – </w:t>
            </w:r>
            <w:r>
              <w:t>не регламентируется</w:t>
            </w:r>
          </w:p>
          <w:p w:rsidR="00791969" w:rsidRPr="00C859FB" w:rsidRDefault="00791969" w:rsidP="00791969">
            <w:pPr>
              <w:pStyle w:val="s1"/>
              <w:spacing w:before="75" w:beforeAutospacing="0" w:after="75" w:afterAutospacing="0"/>
              <w:ind w:left="283" w:right="75"/>
            </w:pPr>
            <w:r>
              <w:t>Максимальная площадь земельного участка – не регламентируется</w:t>
            </w:r>
          </w:p>
          <w:p w:rsidR="00791969" w:rsidRPr="00E968F9" w:rsidRDefault="00791969" w:rsidP="00791969">
            <w:pPr>
              <w:tabs>
                <w:tab w:val="left" w:pos="425"/>
                <w:tab w:val="left" w:pos="1107"/>
              </w:tabs>
              <w:spacing w:before="21" w:line="240" w:lineRule="auto"/>
              <w:ind w:right="125"/>
              <w:rPr>
                <w:rFonts w:eastAsia="Times New Roman"/>
                <w:color w:val="000000" w:themeColor="text1"/>
                <w:szCs w:val="24"/>
                <w:lang w:eastAsia="ru-RU"/>
              </w:rPr>
            </w:pPr>
            <w:r>
              <w:rPr>
                <w:rFonts w:eastAsia="Times New Roman"/>
                <w:color w:val="000000" w:themeColor="text1"/>
                <w:szCs w:val="24"/>
                <w:lang w:eastAsia="ru-RU"/>
              </w:rPr>
              <w:t xml:space="preserve">    2 </w:t>
            </w:r>
            <w:r w:rsidRPr="00E968F9">
              <w:rPr>
                <w:rFonts w:eastAsia="Times New Roman"/>
                <w:color w:val="000000" w:themeColor="text1"/>
                <w:szCs w:val="24"/>
                <w:lang w:eastAsia="ru-RU"/>
              </w:rPr>
              <w:t>Минимальный отступ от красной линии составляет:</w:t>
            </w:r>
          </w:p>
          <w:p w:rsidR="00791969" w:rsidRPr="00CE252A" w:rsidRDefault="00791969" w:rsidP="00791969">
            <w:pPr>
              <w:pStyle w:val="a5"/>
              <w:tabs>
                <w:tab w:val="left" w:pos="141"/>
                <w:tab w:val="left" w:pos="1025"/>
              </w:tabs>
              <w:spacing w:before="21" w:line="240" w:lineRule="auto"/>
              <w:ind w:left="293" w:right="125"/>
              <w:jc w:val="left"/>
              <w:rPr>
                <w:rFonts w:eastAsia="Times New Roman"/>
                <w:color w:val="000000" w:themeColor="text1"/>
                <w:szCs w:val="24"/>
                <w:lang w:eastAsia="ru-RU"/>
              </w:rPr>
            </w:pPr>
            <w:r w:rsidRPr="00CE252A">
              <w:rPr>
                <w:rFonts w:eastAsia="Times New Roman"/>
                <w:color w:val="000000" w:themeColor="text1"/>
                <w:szCs w:val="24"/>
                <w:lang w:eastAsia="ru-RU"/>
              </w:rPr>
              <w:t>в существующей застройке - в соответствии со сложившейся линией застройки по каждой улице;</w:t>
            </w:r>
          </w:p>
          <w:p w:rsidR="00791969" w:rsidRPr="00CE252A" w:rsidRDefault="00791969" w:rsidP="00791969">
            <w:pPr>
              <w:pStyle w:val="a5"/>
              <w:tabs>
                <w:tab w:val="left" w:pos="141"/>
                <w:tab w:val="left" w:pos="1025"/>
              </w:tabs>
              <w:spacing w:before="21" w:line="240" w:lineRule="auto"/>
              <w:ind w:left="283" w:right="125"/>
              <w:jc w:val="left"/>
              <w:rPr>
                <w:rFonts w:eastAsia="Times New Roman"/>
                <w:color w:val="000000" w:themeColor="text1"/>
                <w:szCs w:val="24"/>
                <w:lang w:eastAsia="ru-RU"/>
              </w:rPr>
            </w:pPr>
            <w:r>
              <w:rPr>
                <w:rFonts w:eastAsia="Times New Roman"/>
                <w:color w:val="000000" w:themeColor="text1"/>
                <w:szCs w:val="24"/>
                <w:lang w:eastAsia="ru-RU"/>
              </w:rPr>
              <w:t>-</w:t>
            </w:r>
            <w:r w:rsidRPr="00CE252A">
              <w:rPr>
                <w:rFonts w:eastAsia="Times New Roman"/>
                <w:color w:val="000000" w:themeColor="text1"/>
                <w:szCs w:val="24"/>
                <w:lang w:eastAsia="ru-RU"/>
              </w:rPr>
              <w:t>в новой застройке - не менее 6 м.</w:t>
            </w:r>
          </w:p>
          <w:p w:rsidR="00791969" w:rsidRPr="00E968F9" w:rsidRDefault="00791969" w:rsidP="00791969">
            <w:pPr>
              <w:tabs>
                <w:tab w:val="left" w:pos="141"/>
                <w:tab w:val="left" w:pos="1155"/>
              </w:tabs>
              <w:spacing w:before="21" w:line="240" w:lineRule="auto"/>
              <w:ind w:left="425" w:right="125" w:hanging="142"/>
              <w:rPr>
                <w:rFonts w:eastAsia="Times New Roman"/>
                <w:color w:val="000000" w:themeColor="text1"/>
                <w:szCs w:val="24"/>
                <w:lang w:eastAsia="ru-RU"/>
              </w:rPr>
            </w:pPr>
            <w:r>
              <w:rPr>
                <w:rFonts w:eastAsia="Times New Roman"/>
                <w:color w:val="000000" w:themeColor="text1"/>
                <w:szCs w:val="24"/>
                <w:lang w:eastAsia="ru-RU"/>
              </w:rPr>
              <w:t xml:space="preserve">3. </w:t>
            </w:r>
            <w:r w:rsidRPr="00E968F9">
              <w:rPr>
                <w:rFonts w:eastAsia="Times New Roman"/>
                <w:color w:val="000000" w:themeColor="text1"/>
                <w:szCs w:val="24"/>
                <w:lang w:eastAsia="ru-RU"/>
              </w:rPr>
              <w:t>Максимальное количество этажей - 3.</w:t>
            </w:r>
          </w:p>
          <w:p w:rsidR="00791969" w:rsidRPr="00E968F9" w:rsidRDefault="00791969" w:rsidP="00791969">
            <w:pPr>
              <w:tabs>
                <w:tab w:val="left" w:pos="141"/>
                <w:tab w:val="left" w:pos="1107"/>
              </w:tabs>
              <w:spacing w:before="21" w:line="240" w:lineRule="auto"/>
              <w:ind w:left="283" w:right="125"/>
              <w:rPr>
                <w:rFonts w:eastAsia="Times New Roman"/>
                <w:color w:val="000000" w:themeColor="text1"/>
                <w:szCs w:val="24"/>
                <w:lang w:eastAsia="ru-RU"/>
              </w:rPr>
            </w:pPr>
            <w:r>
              <w:rPr>
                <w:rFonts w:eastAsia="Times New Roman"/>
                <w:color w:val="000000" w:themeColor="text1"/>
                <w:szCs w:val="24"/>
                <w:lang w:eastAsia="ru-RU"/>
              </w:rPr>
              <w:t xml:space="preserve">4. </w:t>
            </w:r>
            <w:r w:rsidRPr="00E968F9">
              <w:rPr>
                <w:rFonts w:eastAsia="Times New Roman"/>
                <w:color w:val="000000" w:themeColor="text1"/>
                <w:szCs w:val="24"/>
                <w:lang w:eastAsia="ru-RU"/>
              </w:rPr>
              <w:t>Максимальный коэффициент застройки земельного участка 80%.</w:t>
            </w:r>
          </w:p>
          <w:p w:rsidR="00791969" w:rsidRDefault="00791969" w:rsidP="00791969">
            <w:pPr>
              <w:pStyle w:val="s1"/>
              <w:spacing w:before="75" w:beforeAutospacing="0" w:after="75" w:afterAutospacing="0"/>
              <w:ind w:left="283" w:right="75"/>
            </w:pPr>
          </w:p>
        </w:tc>
      </w:tr>
      <w:tr w:rsidR="00396166"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75" w:beforeAutospacing="0" w:after="75" w:afterAutospacing="0"/>
              <w:ind w:left="75" w:right="75"/>
              <w:rPr>
                <w:color w:val="000000" w:themeColor="text1"/>
                <w:sz w:val="22"/>
                <w:szCs w:val="22"/>
              </w:rPr>
            </w:pPr>
            <w:r w:rsidRPr="00EB3FB2">
              <w:rPr>
                <w:color w:val="000000" w:themeColor="text1"/>
              </w:rPr>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0" w:beforeAutospacing="0" w:after="0" w:afterAutospacing="0"/>
              <w:ind w:left="75" w:right="75"/>
              <w:jc w:val="both"/>
              <w:rPr>
                <w:color w:val="000000" w:themeColor="text1"/>
                <w:sz w:val="22"/>
                <w:szCs w:val="22"/>
              </w:rPr>
            </w:pPr>
            <w:r w:rsidRPr="00EB3FB2">
              <w:rPr>
                <w:color w:val="000000" w:themeColor="text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3" w:anchor="block_11201" w:history="1">
              <w:r w:rsidRPr="00EB3FB2">
                <w:rPr>
                  <w:rStyle w:val="aa"/>
                  <w:color w:val="000000" w:themeColor="text1"/>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3451C5" w:rsidRDefault="00396166" w:rsidP="00B05613">
            <w:pPr>
              <w:pStyle w:val="s1"/>
              <w:spacing w:before="75" w:beforeAutospacing="0" w:after="75" w:afterAutospacing="0"/>
              <w:ind w:left="75" w:right="75"/>
              <w:jc w:val="center"/>
              <w:rPr>
                <w:color w:val="000000" w:themeColor="text1"/>
              </w:rPr>
            </w:pPr>
            <w:r w:rsidRPr="003451C5">
              <w:rPr>
                <w:color w:val="000000" w:themeColor="text1"/>
              </w:rPr>
              <w:t>12.0</w:t>
            </w:r>
          </w:p>
        </w:tc>
        <w:tc>
          <w:tcPr>
            <w:tcW w:w="9497" w:type="dxa"/>
            <w:tcBorders>
              <w:left w:val="single" w:sz="4" w:space="0" w:color="000000"/>
              <w:bottom w:val="single" w:sz="4" w:space="0" w:color="000000"/>
              <w:right w:val="single" w:sz="4" w:space="0" w:color="000000"/>
            </w:tcBorders>
          </w:tcPr>
          <w:p w:rsidR="00396166" w:rsidRPr="003451C5" w:rsidRDefault="00566724" w:rsidP="003451C5">
            <w:pPr>
              <w:widowControl w:val="0"/>
              <w:tabs>
                <w:tab w:val="left" w:pos="954"/>
                <w:tab w:val="left" w:pos="955"/>
              </w:tabs>
              <w:autoSpaceDE w:val="0"/>
              <w:autoSpaceDN w:val="0"/>
              <w:spacing w:before="31" w:after="0" w:line="261" w:lineRule="auto"/>
              <w:ind w:right="1139"/>
              <w:jc w:val="left"/>
              <w:rPr>
                <w:szCs w:val="24"/>
              </w:rPr>
            </w:pPr>
            <w:r w:rsidRPr="003451C5">
              <w:rPr>
                <w:szCs w:val="24"/>
              </w:rPr>
              <w:t>не регламентируется</w:t>
            </w:r>
          </w:p>
        </w:tc>
      </w:tr>
    </w:tbl>
    <w:p w:rsidR="00396166" w:rsidRPr="00077547" w:rsidRDefault="00396166" w:rsidP="00396166">
      <w:pPr>
        <w:spacing w:after="0" w:line="259" w:lineRule="auto"/>
        <w:ind w:left="-1133" w:right="12"/>
        <w:jc w:val="left"/>
        <w:rPr>
          <w:highlight w:val="yellow"/>
        </w:rPr>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60" w:lineRule="auto"/>
              <w:ind w:firstLine="13"/>
              <w:jc w:val="center"/>
            </w:pPr>
            <w:r w:rsidRPr="004B1874">
              <w:rPr>
                <w:b/>
              </w:rPr>
              <w:t xml:space="preserve">Условно разрешенные виды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w:t>
            </w:r>
          </w:p>
          <w:p w:rsidR="00396166" w:rsidRPr="004B1874" w:rsidRDefault="00396166"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59" w:lineRule="auto"/>
              <w:ind w:left="67"/>
              <w:jc w:val="center"/>
              <w:rPr>
                <w:b/>
              </w:rPr>
            </w:pPr>
            <w:r>
              <w:rPr>
                <w:b/>
              </w:rPr>
              <w:t>4</w:t>
            </w:r>
          </w:p>
        </w:tc>
      </w:tr>
      <w:tr w:rsidR="00890AC9"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890AC9" w:rsidRDefault="00890AC9"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bl>
    <w:p w:rsidR="00396166" w:rsidRPr="004B1874" w:rsidRDefault="00396166" w:rsidP="00396166">
      <w:pPr>
        <w:spacing w:after="0" w:line="259" w:lineRule="auto"/>
        <w:jc w:val="left"/>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Вспомогательные виды разрешенного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lastRenderedPageBreak/>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Pr>
                <w:b/>
              </w:rPr>
              <w:t>4</w:t>
            </w:r>
          </w:p>
        </w:tc>
      </w:tr>
      <w:tr w:rsidR="0056672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pPr>
            <w:r w:rsidRPr="004C7061">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0" w:beforeAutospacing="0" w:after="0" w:afterAutospacing="0"/>
              <w:ind w:left="75" w:right="75"/>
              <w:jc w:val="both"/>
            </w:pPr>
            <w:r w:rsidRPr="004C7061">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jc w:val="center"/>
            </w:pPr>
            <w:r w:rsidRPr="004C7061">
              <w:t>4.6</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sidRPr="003451C5">
              <w:t xml:space="preserve">Минимальная площадь – </w:t>
            </w:r>
            <w:r w:rsidR="00E968F9">
              <w:t>400 кв.м.</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pPr>
            <w:r w:rsidRPr="004C7061">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pPr>
            <w:r w:rsidRPr="004C7061">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4.4</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 xml:space="preserve"> 1</w:t>
            </w:r>
            <w:r w:rsidRPr="00AD1082">
              <w:rPr>
                <w:color w:val="000000" w:themeColor="text1"/>
                <w:sz w:val="22"/>
              </w:rPr>
              <w:t xml:space="preserve">. </w:t>
            </w:r>
            <w:r w:rsidR="00E968F9">
              <w:rPr>
                <w:sz w:val="22"/>
              </w:rPr>
              <w:t>1</w:t>
            </w:r>
            <w:r w:rsidR="00E968F9" w:rsidRPr="00AD1082">
              <w:rPr>
                <w:color w:val="000000" w:themeColor="text1"/>
                <w:sz w:val="22"/>
              </w:rPr>
              <w:t xml:space="preserve">. </w:t>
            </w:r>
            <w:r w:rsidR="00E968F9" w:rsidRPr="003451C5">
              <w:t xml:space="preserve">Минимальная площадь – </w:t>
            </w:r>
            <w:r w:rsidR="00E968F9">
              <w:t>200 кв.м.</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Склады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4C7061">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lastRenderedPageBreak/>
              <w:t>6.9</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Pr>
                <w:sz w:val="22"/>
              </w:rPr>
              <w:t>1</w:t>
            </w:r>
            <w:r w:rsidR="00E968F9" w:rsidRPr="00AD1082">
              <w:rPr>
                <w:color w:val="000000" w:themeColor="text1"/>
                <w:sz w:val="22"/>
              </w:rPr>
              <w:t xml:space="preserve">. </w:t>
            </w:r>
            <w:r w:rsidR="00E968F9" w:rsidRPr="003451C5">
              <w:t>Минимальная площадь – не регламентируется</w:t>
            </w:r>
            <w:r w:rsidR="00E968F9">
              <w:t>.</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4" w:anchor="block_1311" w:history="1">
              <w:r w:rsidRPr="004C7061">
                <w:rPr>
                  <w:rStyle w:val="aa"/>
                  <w:color w:val="auto"/>
                  <w:u w:val="none"/>
                </w:rPr>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3.1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sidRPr="003451C5">
              <w:t>Минимальная площадь – не регламентируется</w:t>
            </w:r>
            <w:r w:rsidR="00E968F9">
              <w:t>.</w:t>
            </w:r>
          </w:p>
          <w:p w:rsidR="00E968F9"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566724">
            <w:pPr>
              <w:pStyle w:val="s1"/>
              <w:spacing w:before="75" w:beforeAutospacing="0" w:after="75" w:afterAutospacing="0"/>
              <w:ind w:left="75" w:right="75"/>
            </w:pPr>
            <w:r w:rsidRPr="004C7061">
              <w:t>Земельные участки общего пользования.</w:t>
            </w:r>
          </w:p>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5"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rFonts w:eastAsia="Times New Roman"/>
                <w:color w:val="000000" w:themeColor="text1"/>
                <w:sz w:val="22"/>
                <w:lang w:eastAsia="ru-RU"/>
              </w:rPr>
              <w:t xml:space="preserve">не регламентируется </w:t>
            </w:r>
          </w:p>
        </w:tc>
      </w:tr>
    </w:tbl>
    <w:p w:rsidR="00396166" w:rsidRDefault="00396166" w:rsidP="00AD1082">
      <w:pPr>
        <w:spacing w:line="240" w:lineRule="auto"/>
        <w:ind w:right="1191" w:firstLine="652"/>
        <w:contextualSpacing/>
        <w:rPr>
          <w:rFonts w:eastAsiaTheme="minorEastAsia"/>
          <w:i/>
          <w:szCs w:val="24"/>
          <w:lang w:eastAsia="ru-RU"/>
        </w:rPr>
        <w:sectPr w:rsidR="00396166" w:rsidSect="00396166">
          <w:pgSz w:w="16840" w:h="11910" w:orient="landscape"/>
          <w:pgMar w:top="1559" w:right="760" w:bottom="249" w:left="278" w:header="720" w:footer="720" w:gutter="0"/>
          <w:cols w:space="720"/>
        </w:sectPr>
      </w:pPr>
    </w:p>
    <w:p w:rsidR="003A49F0" w:rsidRPr="00AD1082" w:rsidRDefault="003A49F0" w:rsidP="00AD1082">
      <w:pPr>
        <w:pStyle w:val="3"/>
        <w:rPr>
          <w:rFonts w:ascii="Times New Roman" w:hAnsi="Times New Roman"/>
          <w:color w:val="000000" w:themeColor="text1"/>
          <w:spacing w:val="11"/>
          <w:sz w:val="28"/>
        </w:rPr>
      </w:pPr>
      <w:bookmarkStart w:id="20" w:name="_Toc154050369"/>
      <w:r w:rsidRPr="00AD1082">
        <w:rPr>
          <w:rFonts w:ascii="Times New Roman" w:hAnsi="Times New Roman"/>
          <w:color w:val="000000" w:themeColor="text1"/>
          <w:sz w:val="28"/>
        </w:rPr>
        <w:lastRenderedPageBreak/>
        <w:t>Статья</w:t>
      </w:r>
      <w:r w:rsidR="009C4EA5">
        <w:rPr>
          <w:rFonts w:ascii="Times New Roman" w:hAnsi="Times New Roman"/>
          <w:color w:val="000000" w:themeColor="text1"/>
          <w:sz w:val="28"/>
        </w:rPr>
        <w:t>32</w:t>
      </w:r>
      <w:r w:rsidRPr="00AD1082">
        <w:rPr>
          <w:rFonts w:ascii="Times New Roman" w:hAnsi="Times New Roman"/>
          <w:color w:val="000000" w:themeColor="text1"/>
          <w:sz w:val="28"/>
        </w:rPr>
        <w:t>. Зона инженерной инфраструктуры</w:t>
      </w:r>
      <w:r w:rsidRPr="00AD1082">
        <w:rPr>
          <w:rFonts w:ascii="Times New Roman" w:hAnsi="Times New Roman"/>
          <w:color w:val="000000" w:themeColor="text1"/>
          <w:spacing w:val="11"/>
          <w:sz w:val="28"/>
        </w:rPr>
        <w:t xml:space="preserve"> (И).</w:t>
      </w:r>
      <w:bookmarkEnd w:id="20"/>
    </w:p>
    <w:p w:rsidR="003A49F0" w:rsidRPr="003451C5" w:rsidRDefault="003A49F0"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Зона выделена для размещения объектов коммунального хозяйства и объектов инженерной инфраструктуры и установления санитарно-защитных зон и санитарных разрывов таких объектов при условии соответствия требованиям законодательства о безопасности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Pr="00AD1082" w:rsidRDefault="00566724" w:rsidP="00AD1082">
      <w:pPr>
        <w:spacing w:line="240" w:lineRule="auto"/>
        <w:ind w:right="1191" w:firstLine="652"/>
        <w:contextualSpacing/>
        <w:rPr>
          <w:rFonts w:eastAsiaTheme="minorEastAsia"/>
          <w:i/>
          <w:szCs w:val="24"/>
          <w:lang w:eastAsia="ru-RU"/>
        </w:rPr>
      </w:pPr>
    </w:p>
    <w:p w:rsidR="00566724" w:rsidRDefault="00566724" w:rsidP="00C954F2">
      <w:pPr>
        <w:spacing w:after="0" w:line="238" w:lineRule="auto"/>
        <w:jc w:val="center"/>
        <w:rPr>
          <w:b/>
        </w:rPr>
        <w:sectPr w:rsidR="0056672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566724"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lastRenderedPageBreak/>
              <w:t xml:space="preserve">Основные виды разрешенного </w:t>
            </w:r>
          </w:p>
          <w:p w:rsidR="00566724" w:rsidRPr="00E879F4" w:rsidRDefault="00566724" w:rsidP="00B05613">
            <w:pPr>
              <w:spacing w:after="0" w:line="259" w:lineRule="auto"/>
              <w:jc w:val="center"/>
            </w:pPr>
            <w:r w:rsidRPr="00E879F4">
              <w:rPr>
                <w:b/>
              </w:rPr>
              <w:t xml:space="preserve">использования </w:t>
            </w:r>
          </w:p>
          <w:p w:rsidR="00566724" w:rsidRPr="00E879F4" w:rsidRDefault="00566724" w:rsidP="00B05613">
            <w:pPr>
              <w:spacing w:after="0" w:line="238" w:lineRule="auto"/>
              <w:jc w:val="center"/>
            </w:pPr>
            <w:r w:rsidRPr="00E879F4">
              <w:rPr>
                <w:b/>
              </w:rPr>
              <w:t xml:space="preserve">земельного участка и объекта </w:t>
            </w:r>
          </w:p>
          <w:p w:rsidR="00566724" w:rsidRPr="00E879F4" w:rsidRDefault="00566724"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66724" w:rsidRPr="00E879F4" w:rsidRDefault="0056672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t xml:space="preserve">Код (числовое обозначение) вида </w:t>
            </w:r>
          </w:p>
          <w:p w:rsidR="00566724" w:rsidRPr="00E879F4" w:rsidRDefault="00566724" w:rsidP="00B05613">
            <w:pPr>
              <w:spacing w:after="0" w:line="259" w:lineRule="auto"/>
              <w:ind w:left="89"/>
            </w:pPr>
            <w:r w:rsidRPr="00E879F4">
              <w:rPr>
                <w:b/>
              </w:rPr>
              <w:t xml:space="preserve">разрешенного </w:t>
            </w:r>
          </w:p>
          <w:p w:rsidR="00566724" w:rsidRPr="00E879F4" w:rsidRDefault="00566724"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59" w:lineRule="auto"/>
              <w:ind w:left="7"/>
              <w:jc w:val="center"/>
              <w:rPr>
                <w:b/>
              </w:rPr>
            </w:pPr>
            <w:r w:rsidRPr="00E879F4">
              <w:rPr>
                <w:b/>
              </w:rPr>
              <w:t>4</w:t>
            </w:r>
          </w:p>
        </w:tc>
      </w:tr>
      <w:tr w:rsidR="00817C14"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817C14">
            <w:pPr>
              <w:pStyle w:val="s1"/>
              <w:spacing w:before="75" w:beforeAutospacing="0" w:after="75" w:afterAutospacing="0"/>
              <w:ind w:left="75" w:right="75"/>
              <w:rPr>
                <w:color w:val="000000" w:themeColor="text1"/>
              </w:rPr>
            </w:pPr>
            <w:r w:rsidRPr="003A49F0">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0" w:beforeAutospacing="0" w:after="0" w:afterAutospacing="0"/>
              <w:ind w:left="75" w:right="75"/>
              <w:jc w:val="both"/>
              <w:rPr>
                <w:color w:val="000000" w:themeColor="text1"/>
              </w:rPr>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jc w:val="center"/>
              <w:rPr>
                <w:color w:val="000000" w:themeColor="text1"/>
              </w:rPr>
            </w:pPr>
            <w:r w:rsidRPr="003A49F0">
              <w:t>6.7</w:t>
            </w:r>
          </w:p>
        </w:tc>
        <w:tc>
          <w:tcPr>
            <w:tcW w:w="9497" w:type="dxa"/>
            <w:tcBorders>
              <w:top w:val="single" w:sz="4" w:space="0" w:color="000000"/>
              <w:left w:val="single" w:sz="4" w:space="0" w:color="000000"/>
              <w:bottom w:val="single" w:sz="4" w:space="0" w:color="000000"/>
              <w:right w:val="single" w:sz="4" w:space="0" w:color="000000"/>
            </w:tcBorders>
          </w:tcPr>
          <w:p w:rsidR="000A0FC3" w:rsidRDefault="00817C14" w:rsidP="000A0FC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0A0FC3">
              <w:rPr>
                <w:rFonts w:eastAsia="Times New Roman"/>
                <w:color w:val="000000" w:themeColor="text1"/>
                <w:sz w:val="22"/>
                <w:lang w:eastAsia="ru-RU"/>
              </w:rPr>
              <w:t>Минимальная площадь – не регламентируется.</w:t>
            </w:r>
          </w:p>
          <w:p w:rsidR="00817C14" w:rsidRPr="00AD1082" w:rsidRDefault="000A0FC3" w:rsidP="000A0FC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E43F92" w:rsidRDefault="00817C14" w:rsidP="00817C14">
            <w:pPr>
              <w:widowControl w:val="0"/>
              <w:tabs>
                <w:tab w:val="left" w:pos="1012"/>
                <w:tab w:val="left" w:pos="1013"/>
              </w:tabs>
              <w:autoSpaceDE w:val="0"/>
              <w:autoSpaceDN w:val="0"/>
              <w:spacing w:before="37" w:after="0" w:line="158" w:lineRule="auto"/>
              <w:jc w:val="left"/>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p w:rsidR="00817C14" w:rsidRPr="00CE252A" w:rsidRDefault="00817C14" w:rsidP="00817C14">
            <w:pPr>
              <w:widowControl w:val="0"/>
              <w:tabs>
                <w:tab w:val="left" w:pos="1163"/>
              </w:tabs>
              <w:autoSpaceDE w:val="0"/>
              <w:autoSpaceDN w:val="0"/>
              <w:spacing w:after="0" w:line="165" w:lineRule="exact"/>
              <w:rPr>
                <w:rFonts w:eastAsia="Times New Roman"/>
                <w:color w:val="000000" w:themeColor="text1"/>
                <w:szCs w:val="24"/>
                <w:lang w:eastAsia="ru-RU"/>
              </w:rPr>
            </w:pPr>
          </w:p>
        </w:tc>
      </w:tr>
      <w:tr w:rsidR="00817C14"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817C14"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E43F92" w:rsidRDefault="00817C14" w:rsidP="00817C14">
            <w:pPr>
              <w:widowControl w:val="0"/>
              <w:tabs>
                <w:tab w:val="left" w:pos="1163"/>
              </w:tabs>
              <w:autoSpaceDE w:val="0"/>
              <w:autoSpaceDN w:val="0"/>
              <w:spacing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themeColor="text1"/>
                <w:highlight w:val="yellow"/>
              </w:rPr>
            </w:pPr>
            <w:r w:rsidRPr="003A49F0">
              <w:rPr>
                <w:rStyle w:val="searchresult"/>
                <w:bdr w:val="none" w:sz="0" w:space="0" w:color="auto" w:frame="1"/>
              </w:rPr>
              <w:t>Трубопров</w:t>
            </w:r>
            <w:r w:rsidRPr="003A49F0">
              <w:t>одный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0" w:beforeAutospacing="0" w:after="0" w:afterAutospacing="0"/>
              <w:ind w:left="75" w:right="75"/>
              <w:jc w:val="both"/>
              <w:rPr>
                <w:color w:val="000000" w:themeColor="text1"/>
                <w:highlight w:val="yellow"/>
              </w:rPr>
            </w:pPr>
            <w:r w:rsidRPr="003A49F0">
              <w:t>Размещение нефтепроводов, водопроводов, газопроводов и иных </w:t>
            </w:r>
            <w:r w:rsidRPr="003A49F0">
              <w:rPr>
                <w:rStyle w:val="searchresult"/>
                <w:bdr w:val="none" w:sz="0" w:space="0" w:color="auto" w:frame="1"/>
              </w:rPr>
              <w:t>трубопров</w:t>
            </w:r>
            <w:r w:rsidRPr="003A49F0">
              <w:t>одов, а также иных зданий и сооружений, необходимых для эксплуатации названных </w:t>
            </w:r>
            <w:r w:rsidRPr="003A49F0">
              <w:rPr>
                <w:rStyle w:val="searchresult"/>
                <w:bdr w:val="none" w:sz="0" w:space="0" w:color="auto" w:frame="1"/>
              </w:rPr>
              <w:t>трубопров</w:t>
            </w:r>
            <w:r w:rsidRPr="003A49F0">
              <w:t>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3A49F0">
              <w:t>7.5</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не регламентируется.</w:t>
            </w:r>
          </w:p>
          <w:p w:rsidR="002B1C88"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rPr>
                <w:color w:val="000000" w:themeColor="text1"/>
                <w:highlight w:val="yellow"/>
              </w:rPr>
            </w:pPr>
            <w:r w:rsidRPr="00673820">
              <w:t>Специальное пользование водными объектами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themeColor="text1"/>
                <w:highlight w:val="yellow"/>
              </w:rPr>
            </w:pPr>
            <w:r w:rsidRPr="00673820">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w:t>
            </w:r>
            <w:r w:rsidRPr="00673820">
              <w:lastRenderedPageBreak/>
              <w:t>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673820">
              <w:lastRenderedPageBreak/>
              <w:t>11.2</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не регламентируется.</w:t>
            </w:r>
          </w:p>
          <w:p w:rsidR="00817C14"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817C14" w:rsidRPr="00CE252A" w:rsidRDefault="00817C14" w:rsidP="002B1C88">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 xml:space="preserve">4.Максимальный коэффициент застройки земельного участка </w:t>
            </w:r>
            <w:r w:rsidR="002B1C88">
              <w:rPr>
                <w:rFonts w:eastAsia="Times New Roman"/>
                <w:color w:val="000000" w:themeColor="text1"/>
                <w:sz w:val="22"/>
                <w:lang w:eastAsia="ru-RU"/>
              </w:rPr>
              <w:t>не егламентируется.</w:t>
            </w:r>
          </w:p>
        </w:tc>
      </w:tr>
      <w:tr w:rsidR="0056672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82647F" w:rsidRDefault="00566724" w:rsidP="00B05613">
            <w:pPr>
              <w:pStyle w:val="s1"/>
              <w:spacing w:before="75" w:beforeAutospacing="0" w:after="75" w:afterAutospacing="0"/>
              <w:ind w:left="75" w:right="75"/>
              <w:jc w:val="both"/>
              <w:rPr>
                <w:color w:val="000000" w:themeColor="text1"/>
                <w:highlight w:val="yellow"/>
              </w:rPr>
            </w:pPr>
            <w:r w:rsidRPr="004C7061">
              <w:lastRenderedPageBreak/>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B05613">
            <w:pPr>
              <w:pStyle w:val="s1"/>
              <w:spacing w:before="75" w:beforeAutospacing="0" w:after="75" w:afterAutospacing="0"/>
              <w:ind w:left="75" w:right="75"/>
            </w:pPr>
            <w:r w:rsidRPr="004C7061">
              <w:t>Размещение зданий и сооружений автомобильного транспорта.</w:t>
            </w:r>
          </w:p>
          <w:p w:rsidR="00566724" w:rsidRPr="0082647F" w:rsidRDefault="00566724" w:rsidP="00B05613">
            <w:pPr>
              <w:pStyle w:val="s1"/>
              <w:spacing w:before="75" w:beforeAutospacing="0" w:after="75" w:afterAutospacing="0"/>
              <w:ind w:left="75" w:right="75"/>
              <w:jc w:val="both"/>
              <w:rPr>
                <w:color w:val="000000" w:themeColor="text1"/>
                <w:highlight w:val="yellow"/>
              </w:rPr>
            </w:pPr>
            <w:r w:rsidRPr="004C7061">
              <w:t>Содержание данного вида разрешенного использования включает в себя содержание видов разрешенного использования с </w:t>
            </w:r>
            <w:hyperlink r:id="rId76"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CE252A" w:rsidRDefault="00566724" w:rsidP="00B05613">
            <w:pPr>
              <w:widowControl w:val="0"/>
              <w:tabs>
                <w:tab w:val="left" w:pos="1163"/>
              </w:tabs>
              <w:autoSpaceDE w:val="0"/>
              <w:autoSpaceDN w:val="0"/>
              <w:spacing w:after="0" w:line="240" w:lineRule="auto"/>
              <w:rPr>
                <w:rFonts w:eastAsia="Times New Roman"/>
                <w:color w:val="000000" w:themeColor="text1"/>
                <w:szCs w:val="24"/>
                <w:lang w:eastAsia="ru-RU"/>
              </w:rPr>
            </w:pPr>
            <w:r w:rsidRPr="004C7061">
              <w:t>7.2</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Площадь участка для стоянки одного легкового автомобиля следует принимать 25 м2</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CE252A" w:rsidRDefault="00566724" w:rsidP="00B05613">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themeColor="text1"/>
              </w:rPr>
            </w:pPr>
            <w:r w:rsidRPr="00673820">
              <w:rPr>
                <w:rStyle w:val="searchresult"/>
                <w:bdr w:val="none" w:sz="0" w:space="0" w:color="auto" w:frame="1"/>
              </w:rPr>
              <w:t>Коммун</w:t>
            </w:r>
            <w:r w:rsidRPr="00673820">
              <w:t>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0" w:beforeAutospacing="0" w:after="0" w:afterAutospacing="0"/>
              <w:ind w:left="75" w:right="75"/>
              <w:jc w:val="both"/>
              <w:rPr>
                <w:color w:val="000000" w:themeColor="text1"/>
              </w:rPr>
            </w:pPr>
            <w:r w:rsidRPr="00673820">
              <w:t>Размещение зданий и сооружений в целях обеспечения физических и юридических лиц </w:t>
            </w:r>
            <w:r w:rsidRPr="00673820">
              <w:rPr>
                <w:rStyle w:val="searchresult"/>
                <w:bdr w:val="none" w:sz="0" w:space="0" w:color="auto" w:frame="1"/>
              </w:rPr>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themeColor="text1"/>
              </w:rPr>
            </w:pPr>
            <w:r w:rsidRPr="00673820">
              <w:t>3.1</w:t>
            </w:r>
          </w:p>
        </w:tc>
        <w:tc>
          <w:tcPr>
            <w:tcW w:w="9497"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18</w:t>
            </w:r>
          </w:p>
          <w:p w:rsidR="002B1C88" w:rsidRPr="00AD1082" w:rsidRDefault="002B1C88"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CE252A" w:rsidRDefault="00817C14" w:rsidP="00817C14">
            <w:pPr>
              <w:widowControl w:val="0"/>
              <w:tabs>
                <w:tab w:val="left" w:pos="141"/>
              </w:tabs>
              <w:autoSpaceDE w:val="0"/>
              <w:autoSpaceDN w:val="0"/>
              <w:spacing w:before="7"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566724" w:rsidRDefault="00566724" w:rsidP="00AD1082">
      <w:pPr>
        <w:spacing w:line="240" w:lineRule="auto"/>
        <w:ind w:right="1191" w:firstLine="652"/>
        <w:contextualSpacing/>
        <w:rPr>
          <w:rFonts w:eastAsiaTheme="minorEastAsia"/>
          <w:i/>
          <w:szCs w:val="24"/>
          <w:lang w:eastAsia="ru-RU"/>
        </w:rPr>
      </w:pPr>
    </w:p>
    <w:p w:rsidR="00566724" w:rsidRPr="00566724" w:rsidRDefault="00566724" w:rsidP="00566724">
      <w:pPr>
        <w:tabs>
          <w:tab w:val="left" w:pos="1366"/>
        </w:tabs>
        <w:rPr>
          <w:rFonts w:eastAsiaTheme="minorEastAsia"/>
          <w:szCs w:val="24"/>
          <w:lang w:eastAsia="ru-RU"/>
        </w:rPr>
      </w:pPr>
      <w:r>
        <w:rPr>
          <w:rFonts w:eastAsiaTheme="minorEastAsia"/>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56672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60" w:lineRule="auto"/>
              <w:ind w:firstLine="13"/>
              <w:jc w:val="center"/>
            </w:pPr>
            <w:r w:rsidRPr="004B1874">
              <w:rPr>
                <w:b/>
              </w:rPr>
              <w:lastRenderedPageBreak/>
              <w:t xml:space="preserve">Условно разрешенные виды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w:t>
            </w:r>
          </w:p>
          <w:p w:rsidR="00566724" w:rsidRPr="004B1874" w:rsidRDefault="0056672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59" w:lineRule="auto"/>
              <w:ind w:left="67"/>
              <w:jc w:val="center"/>
              <w:rPr>
                <w:b/>
              </w:rPr>
            </w:pPr>
            <w:r>
              <w:rPr>
                <w:b/>
              </w:rPr>
              <w:t>4</w:t>
            </w:r>
          </w:p>
        </w:tc>
      </w:tr>
      <w:tr w:rsidR="00566724"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566724" w:rsidRDefault="00566724"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r w:rsidR="0056672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Вспомогательные виды разрешенного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Pr>
                <w:b/>
              </w:rPr>
              <w:t>4</w:t>
            </w:r>
          </w:p>
        </w:tc>
      </w:tr>
      <w:tr w:rsidR="00817C1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pPr>
            <w:r w:rsidRPr="00673820">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0" w:beforeAutospacing="0" w:after="0" w:afterAutospacing="0"/>
              <w:ind w:left="75" w:right="75"/>
              <w:jc w:val="both"/>
            </w:pPr>
            <w:r w:rsidRPr="00673820">
              <w:t>Размещение постоянных или временных гаражей, стоянок для хранения служебного</w:t>
            </w:r>
            <w:r>
              <w:t xml:space="preserve"> автотран</w:t>
            </w:r>
            <w:r w:rsidRPr="00673820">
              <w:t>спорта, используемого в целях осуществления видов деятельности, предусмотренных видами разрешенного использования с кодами 3.0, 4.0,</w:t>
            </w:r>
            <w:r w:rsidRPr="00673820">
              <w:br/>
            </w:r>
            <w:r w:rsidRPr="00673820">
              <w:lastRenderedPageBreak/>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jc w:val="center"/>
            </w:pPr>
            <w:r w:rsidRPr="00673820">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Минимальная площадь- 252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pPr>
            <w:r w:rsidRPr="00673820">
              <w:rPr>
                <w:rStyle w:val="searchresult"/>
                <w:bdr w:val="none" w:sz="0" w:space="0" w:color="auto" w:frame="1"/>
              </w:rPr>
              <w:lastRenderedPageBreak/>
              <w:t>Гидротехн</w:t>
            </w:r>
            <w:r w:rsidRPr="00673820">
              <w:t>ические сооружения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0" w:beforeAutospacing="0" w:after="0" w:afterAutospacing="0"/>
              <w:ind w:left="75" w:right="75"/>
            </w:pPr>
            <w:r w:rsidRPr="00673820">
              <w:t>Размещение </w:t>
            </w:r>
            <w:r w:rsidRPr="00673820">
              <w:rPr>
                <w:rStyle w:val="searchresult"/>
                <w:bdr w:val="none" w:sz="0" w:space="0" w:color="auto" w:frame="1"/>
              </w:rPr>
              <w:t>гидротехн</w:t>
            </w:r>
            <w:r w:rsidRPr="00673820">
              <w:t>ических сооружений, необходимых для эксплуатации водохранилищ (плотин, водосбросов, водозаборных, водовыпускных и других </w:t>
            </w:r>
            <w:r w:rsidRPr="00673820">
              <w:rPr>
                <w:rStyle w:val="searchresult"/>
                <w:bdr w:val="none" w:sz="0" w:space="0" w:color="auto" w:frame="1"/>
              </w:rPr>
              <w:t>гидротехн</w:t>
            </w:r>
            <w:r w:rsidRPr="00673820">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673820">
              <w:t>11.3</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Pr>
                <w:sz w:val="22"/>
              </w:rPr>
              <w:t xml:space="preserve"> 1</w:t>
            </w:r>
            <w:r w:rsidRPr="00AD1082">
              <w:rPr>
                <w:rFonts w:eastAsia="Times New Roman"/>
                <w:color w:val="000000" w:themeColor="text1"/>
                <w:sz w:val="22"/>
                <w:lang w:eastAsia="ru-RU"/>
              </w:rPr>
              <w:t xml:space="preserve">. </w:t>
            </w:r>
            <w:r w:rsidRPr="00CE252A">
              <w:rPr>
                <w:rFonts w:eastAsia="Times New Roman"/>
                <w:color w:val="000000" w:themeColor="text1"/>
                <w:szCs w:val="24"/>
                <w:lang w:eastAsia="ru-RU"/>
              </w:rPr>
              <w:t>Предельные размеры земельных участков,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 ПиН, и др.</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C7061" w:rsidRDefault="00817C14" w:rsidP="00817C14">
            <w:pPr>
              <w:pStyle w:val="s1"/>
              <w:spacing w:before="75" w:beforeAutospacing="0" w:after="75" w:afterAutospacing="0"/>
              <w:ind w:left="75" w:right="75"/>
            </w:pPr>
            <w:r w:rsidRPr="004C7061">
              <w:t>Земельные участки общего пользования.</w:t>
            </w:r>
          </w:p>
          <w:p w:rsidR="00817C14" w:rsidRPr="00D8105E" w:rsidRDefault="00817C14" w:rsidP="00817C1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7"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 xml:space="preserve">Не регламентируется. </w:t>
            </w:r>
          </w:p>
        </w:tc>
      </w:tr>
    </w:tbl>
    <w:p w:rsidR="00566724" w:rsidRPr="00566724" w:rsidRDefault="00566724" w:rsidP="00566724">
      <w:pPr>
        <w:tabs>
          <w:tab w:val="left" w:pos="1366"/>
        </w:tabs>
        <w:rPr>
          <w:rFonts w:eastAsiaTheme="minorEastAsia"/>
          <w:szCs w:val="24"/>
          <w:lang w:eastAsia="ru-RU"/>
        </w:rPr>
        <w:sectPr w:rsidR="00566724" w:rsidRPr="00566724" w:rsidSect="00566724">
          <w:pgSz w:w="16840" w:h="11910" w:orient="landscape"/>
          <w:pgMar w:top="1559" w:right="760" w:bottom="0" w:left="278" w:header="720" w:footer="720" w:gutter="0"/>
          <w:cols w:space="720"/>
        </w:sectPr>
      </w:pPr>
    </w:p>
    <w:p w:rsidR="00C954F2" w:rsidRDefault="00C954F2" w:rsidP="00C954F2">
      <w:pPr>
        <w:spacing w:before="35"/>
        <w:ind w:left="821"/>
        <w:rPr>
          <w:b/>
          <w:i/>
        </w:rPr>
      </w:pPr>
      <w:r>
        <w:rPr>
          <w:b/>
          <w:i/>
        </w:rPr>
        <w:lastRenderedPageBreak/>
        <w:t>Примечания</w:t>
      </w:r>
    </w:p>
    <w:p w:rsidR="00C954F2" w:rsidRPr="003451C5" w:rsidRDefault="00C954F2" w:rsidP="003451C5">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объектов по техническому обслуживанию автомобилей принимать:</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5 постов - 0,5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10 постов - 1,0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15 постов - 1,5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25 постов - 2,0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40 постов - 3,5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автозаправочных станций (АЗС) принимать: на 2 топливораздаточной колонки - 0,1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5 колонок - 0,2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7 колонок - 0,3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9 колонок - 0,35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11 колонок - 0,4 га.</w:t>
      </w:r>
    </w:p>
    <w:p w:rsidR="003A49F0"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C954F2" w:rsidRDefault="00C954F2" w:rsidP="003A49F0">
      <w:pPr>
        <w:spacing w:after="0" w:line="259" w:lineRule="auto"/>
        <w:jc w:val="left"/>
        <w:rPr>
          <w:i/>
          <w:spacing w:val="11"/>
          <w:sz w:val="27"/>
        </w:rPr>
      </w:pPr>
    </w:p>
    <w:p w:rsidR="00C954F2" w:rsidRPr="003A49F0" w:rsidRDefault="00C954F2" w:rsidP="003A49F0">
      <w:pPr>
        <w:spacing w:after="0" w:line="259" w:lineRule="auto"/>
        <w:jc w:val="left"/>
        <w:rPr>
          <w:i/>
          <w:spacing w:val="11"/>
          <w:sz w:val="27"/>
        </w:rPr>
      </w:pPr>
    </w:p>
    <w:p w:rsidR="005E727E" w:rsidRPr="00791969" w:rsidRDefault="005E727E" w:rsidP="00791969">
      <w:pPr>
        <w:pStyle w:val="3"/>
        <w:rPr>
          <w:rFonts w:ascii="Times New Roman" w:hAnsi="Times New Roman"/>
          <w:color w:val="auto"/>
          <w:spacing w:val="11"/>
          <w:sz w:val="32"/>
        </w:rPr>
      </w:pPr>
      <w:bookmarkStart w:id="21" w:name="_Toc154050370"/>
      <w:r w:rsidRPr="00791969">
        <w:rPr>
          <w:rFonts w:ascii="Times New Roman" w:hAnsi="Times New Roman"/>
          <w:color w:val="auto"/>
          <w:sz w:val="32"/>
        </w:rPr>
        <w:t>Статья</w:t>
      </w:r>
      <w:r w:rsidR="009C4EA5">
        <w:rPr>
          <w:rFonts w:ascii="Times New Roman" w:hAnsi="Times New Roman"/>
          <w:color w:val="auto"/>
          <w:sz w:val="32"/>
        </w:rPr>
        <w:t>33</w:t>
      </w:r>
      <w:r w:rsidRPr="00791969">
        <w:rPr>
          <w:rFonts w:ascii="Times New Roman" w:hAnsi="Times New Roman"/>
          <w:color w:val="auto"/>
          <w:sz w:val="32"/>
        </w:rPr>
        <w:t xml:space="preserve">. Производственная зона </w:t>
      </w:r>
      <w:r w:rsidRPr="00791969">
        <w:rPr>
          <w:rFonts w:ascii="Times New Roman" w:hAnsi="Times New Roman"/>
          <w:color w:val="auto"/>
          <w:spacing w:val="11"/>
          <w:sz w:val="32"/>
        </w:rPr>
        <w:t>(П).</w:t>
      </w:r>
      <w:bookmarkEnd w:id="21"/>
    </w:p>
    <w:p w:rsidR="00D845A8" w:rsidRPr="003451C5" w:rsidRDefault="005E727E" w:rsidP="00DA1F3C">
      <w:pPr>
        <w:spacing w:line="240" w:lineRule="auto"/>
        <w:ind w:right="1191" w:firstLine="652"/>
        <w:contextualSpacing/>
        <w:rPr>
          <w:rFonts w:eastAsiaTheme="minorEastAsia"/>
          <w:sz w:val="28"/>
          <w:szCs w:val="28"/>
          <w:lang w:eastAsia="ru-RU"/>
        </w:rPr>
      </w:pPr>
      <w:r w:rsidRPr="003451C5">
        <w:rPr>
          <w:rFonts w:eastAsiaTheme="minorEastAsia"/>
          <w:sz w:val="28"/>
          <w:szCs w:val="28"/>
          <w:lang w:eastAsia="ru-RU"/>
        </w:rPr>
        <w:t>Производственная зона (П) предназначена для формирования комплексов производственных, коммунальных предприятий, складских объектов, деятельность которых связана с высоким уровнем шума, загрязнения, интенсивным движением большегрузного транспорта.</w:t>
      </w:r>
    </w:p>
    <w:p w:rsidR="00B31E3A" w:rsidRPr="003451C5" w:rsidRDefault="00DA1F3C" w:rsidP="00DA1F3C">
      <w:pPr>
        <w:spacing w:line="240" w:lineRule="auto"/>
        <w:ind w:right="1191" w:firstLine="652"/>
        <w:contextualSpacing/>
        <w:rPr>
          <w:rFonts w:eastAsiaTheme="minorEastAsia"/>
          <w:sz w:val="28"/>
          <w:szCs w:val="28"/>
          <w:lang w:eastAsia="ru-RU"/>
        </w:rPr>
      </w:pPr>
      <w:r w:rsidRPr="003451C5">
        <w:rPr>
          <w:rFonts w:eastAsiaTheme="minorEastAsia"/>
          <w:sz w:val="28"/>
          <w:szCs w:val="28"/>
          <w:lang w:eastAsia="ru-RU"/>
        </w:rPr>
        <w:t>Виды разрешенного использования земельных участков и объектов капитального строительства зоны приведены в таблице 14 настоящих Правил</w:t>
      </w: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791969">
      <w:pPr>
        <w:spacing w:line="240" w:lineRule="auto"/>
        <w:ind w:right="1191"/>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817C14">
      <w:pPr>
        <w:spacing w:after="0" w:line="238" w:lineRule="auto"/>
        <w:rPr>
          <w:b/>
        </w:rPr>
        <w:sectPr w:rsidR="00817C1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4253"/>
        <w:gridCol w:w="1559"/>
        <w:gridCol w:w="8505"/>
      </w:tblGrid>
      <w:tr w:rsidR="00817C14" w:rsidRPr="00077547" w:rsidTr="0066588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lastRenderedPageBreak/>
              <w:t xml:space="preserve">Основные виды разрешенного </w:t>
            </w:r>
          </w:p>
          <w:p w:rsidR="00817C14" w:rsidRPr="00E879F4" w:rsidRDefault="00817C14" w:rsidP="00B05613">
            <w:pPr>
              <w:spacing w:after="0" w:line="259" w:lineRule="auto"/>
              <w:jc w:val="center"/>
            </w:pPr>
            <w:r w:rsidRPr="00E879F4">
              <w:rPr>
                <w:b/>
              </w:rPr>
              <w:t xml:space="preserve">использования </w:t>
            </w:r>
          </w:p>
          <w:p w:rsidR="00817C14" w:rsidRPr="00E879F4" w:rsidRDefault="00817C14" w:rsidP="00B05613">
            <w:pPr>
              <w:spacing w:after="0" w:line="238" w:lineRule="auto"/>
              <w:jc w:val="center"/>
            </w:pPr>
            <w:r w:rsidRPr="00E879F4">
              <w:rPr>
                <w:b/>
              </w:rPr>
              <w:t xml:space="preserve">земельного участка и объекта </w:t>
            </w:r>
          </w:p>
          <w:p w:rsidR="00817C14" w:rsidRPr="00E879F4" w:rsidRDefault="00817C14" w:rsidP="00B05613">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817C14" w:rsidRPr="00E879F4" w:rsidRDefault="00817C1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t xml:space="preserve">Код (числовое обозначение) вида </w:t>
            </w:r>
          </w:p>
          <w:p w:rsidR="00817C14" w:rsidRPr="00E879F4" w:rsidRDefault="00817C14" w:rsidP="00B05613">
            <w:pPr>
              <w:spacing w:after="0" w:line="259" w:lineRule="auto"/>
              <w:ind w:left="89"/>
            </w:pPr>
            <w:r w:rsidRPr="00E879F4">
              <w:rPr>
                <w:b/>
              </w:rPr>
              <w:t xml:space="preserve">разрешенного </w:t>
            </w:r>
          </w:p>
          <w:p w:rsidR="00817C14" w:rsidRPr="00E879F4" w:rsidRDefault="00817C14" w:rsidP="00B05613">
            <w:pPr>
              <w:spacing w:after="0" w:line="259" w:lineRule="auto"/>
              <w:ind w:left="19" w:hanging="19"/>
              <w:jc w:val="center"/>
            </w:pPr>
            <w:r w:rsidRPr="00E879F4">
              <w:rPr>
                <w:b/>
              </w:rPr>
              <w:t xml:space="preserve">использования земельного участка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left="7"/>
              <w:jc w:val="center"/>
            </w:pPr>
            <w:r w:rsidRPr="00E879F4">
              <w:rPr>
                <w:b/>
              </w:rPr>
              <w:t xml:space="preserve">3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59" w:lineRule="auto"/>
              <w:ind w:left="7"/>
              <w:jc w:val="center"/>
              <w:rPr>
                <w:b/>
              </w:rPr>
            </w:pPr>
            <w:r w:rsidRPr="00E879F4">
              <w:rPr>
                <w:b/>
              </w:rPr>
              <w:t>4</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Легкая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6.3</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6.4</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Строительная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 xml:space="preserve">Размещение объектов капитального строительства, предназначенных для производства: строительных материалов (кирпичей, </w:t>
            </w:r>
            <w:r w:rsidRPr="0066588A">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6.6</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Автомобильный транспорт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зданий и сооружений автомобильного транспорта.</w:t>
            </w:r>
          </w:p>
          <w:p w:rsidR="00B05613" w:rsidRPr="0066588A" w:rsidRDefault="00B05613" w:rsidP="0066588A">
            <w:pPr>
              <w:pStyle w:val="s16"/>
              <w:spacing w:before="75" w:beforeAutospacing="0" w:after="75" w:afterAutospacing="0"/>
              <w:ind w:left="75" w:right="75"/>
            </w:pPr>
            <w:r w:rsidRPr="0066588A">
              <w:t>Содержание данного вида разрешенного использования включает в себя содержание видов разрешенного использования с </w:t>
            </w:r>
            <w:hyperlink r:id="rId78" w:anchor="block_1721" w:history="1">
              <w:r w:rsidRPr="0066588A">
                <w:t>кодами 7.2.1 - 7.2.3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7.2</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10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lastRenderedPageBreak/>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 xml:space="preserve">18 кв.м.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Складские площадки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6.9.1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Служебные гаражи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block_1030" w:history="1">
              <w:r w:rsidRPr="0066588A">
                <w:t>кодами 3.0</w:t>
              </w:r>
            </w:hyperlink>
            <w:r w:rsidRPr="0066588A">
              <w:t>, </w:t>
            </w:r>
            <w:hyperlink r:id="rId80"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4.9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006D01E4">
              <w:rPr>
                <w:rFonts w:eastAsia="Times New Roman"/>
                <w:color w:val="000000" w:themeColor="text1"/>
                <w:sz w:val="22"/>
                <w:lang w:eastAsia="ru-RU"/>
              </w:rPr>
              <w:t>25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Производствен</w:t>
            </w:r>
            <w:r w:rsidRPr="0066588A">
              <w:lastRenderedPageBreak/>
              <w:t>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 xml:space="preserve">Размещение объектов капитального </w:t>
            </w:r>
            <w:r w:rsidRPr="0066588A">
              <w:lastRenderedPageBreak/>
              <w:t>строительства в целях добычи полезных ископаемых, их переработки, изготовления вещей промышленным способом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6.0</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lastRenderedPageBreak/>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Хранение и переработка</w:t>
            </w:r>
          </w:p>
          <w:p w:rsidR="0066588A" w:rsidRPr="0066588A" w:rsidRDefault="0066588A" w:rsidP="0066588A">
            <w:pPr>
              <w:pStyle w:val="s16"/>
              <w:spacing w:before="75" w:beforeAutospacing="0" w:after="75" w:afterAutospacing="0"/>
              <w:ind w:left="75" w:right="75"/>
            </w:pPr>
            <w:r w:rsidRPr="0066588A">
              <w:t>сельскохозяйственной</w:t>
            </w:r>
          </w:p>
          <w:p w:rsidR="0066588A" w:rsidRPr="0066588A" w:rsidRDefault="0066588A" w:rsidP="0066588A">
            <w:pPr>
              <w:pStyle w:val="s16"/>
              <w:spacing w:before="75" w:beforeAutospacing="0" w:after="75" w:afterAutospacing="0"/>
              <w:ind w:left="75" w:right="75"/>
            </w:pPr>
            <w:r w:rsidRPr="0066588A">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1.15</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Энергетика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6.7</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6.8</w:t>
            </w:r>
          </w:p>
        </w:tc>
        <w:tc>
          <w:tcPr>
            <w:tcW w:w="8505" w:type="dxa"/>
            <w:tcBorders>
              <w:top w:val="single" w:sz="4" w:space="0" w:color="000000"/>
              <w:left w:val="single" w:sz="4" w:space="0" w:color="000000"/>
              <w:bottom w:val="single" w:sz="4" w:space="0" w:color="000000"/>
              <w:right w:val="single" w:sz="4" w:space="0" w:color="000000"/>
            </w:tcBorders>
          </w:tcPr>
          <w:p w:rsidR="00C859FB" w:rsidRDefault="006D01E4"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6588A">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bl>
    <w:p w:rsidR="00817C14" w:rsidRDefault="00817C14" w:rsidP="00817C14">
      <w:pPr>
        <w:spacing w:line="240" w:lineRule="auto"/>
        <w:ind w:right="1191" w:firstLine="652"/>
        <w:contextualSpacing/>
        <w:rPr>
          <w:rFonts w:eastAsiaTheme="minorEastAsia"/>
          <w:i/>
          <w:szCs w:val="24"/>
          <w:lang w:eastAsia="ru-RU"/>
        </w:rPr>
      </w:pPr>
    </w:p>
    <w:p w:rsidR="00817C14" w:rsidRPr="00566724" w:rsidRDefault="00817C14" w:rsidP="00817C14">
      <w:pPr>
        <w:tabs>
          <w:tab w:val="left" w:pos="1366"/>
        </w:tabs>
        <w:rPr>
          <w:rFonts w:eastAsiaTheme="minorEastAsia"/>
          <w:szCs w:val="24"/>
          <w:lang w:eastAsia="ru-RU"/>
        </w:rPr>
      </w:pPr>
      <w:r>
        <w:rPr>
          <w:rFonts w:eastAsiaTheme="minorEastAsia"/>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817C1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60" w:lineRule="auto"/>
              <w:ind w:firstLine="13"/>
              <w:jc w:val="center"/>
            </w:pPr>
            <w:r w:rsidRPr="004B1874">
              <w:rPr>
                <w:b/>
              </w:rPr>
              <w:lastRenderedPageBreak/>
              <w:t xml:space="preserve">Условно разрешенные виды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w:t>
            </w:r>
          </w:p>
          <w:p w:rsidR="00817C14" w:rsidRPr="004B1874" w:rsidRDefault="00817C1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59" w:lineRule="auto"/>
              <w:ind w:left="67"/>
              <w:jc w:val="center"/>
              <w:rPr>
                <w:b/>
              </w:rPr>
            </w:pPr>
            <w:r>
              <w:rPr>
                <w:b/>
              </w:rPr>
              <w:t>4</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1" w:anchor="block_1371" w:history="1">
              <w:r w:rsidRPr="0066588A">
                <w:t>кодами 3.7.1-3.7.2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3.7</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6588A" w:rsidRPr="0066588A" w:rsidRDefault="0066588A" w:rsidP="0066588A">
            <w:pPr>
              <w:pStyle w:val="s16"/>
              <w:spacing w:before="75" w:beforeAutospacing="0" w:after="75" w:afterAutospacing="0"/>
              <w:ind w:left="75" w:right="75"/>
            </w:pPr>
            <w:r w:rsidRPr="0066588A">
              <w:t xml:space="preserve">размещение гаражей и (или) </w:t>
            </w:r>
            <w:r w:rsidRPr="0066588A">
              <w:lastRenderedPageBreak/>
              <w:t>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4.3</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lastRenderedPageBreak/>
              <w:t xml:space="preserve">Вспомогательные виды разрешенного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Pr>
                <w:b/>
              </w:rPr>
              <w:t>4</w:t>
            </w:r>
          </w:p>
        </w:tc>
      </w:tr>
      <w:tr w:rsidR="0066588A"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2" w:anchor="block_1311" w:history="1">
              <w:r w:rsidRPr="0066588A">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C276D5">
            <w:pPr>
              <w:pStyle w:val="s16"/>
              <w:spacing w:before="75" w:beforeAutospacing="0" w:after="75" w:afterAutospacing="0"/>
              <w:ind w:left="75" w:right="75"/>
              <w:jc w:val="center"/>
            </w:pPr>
            <w:r w:rsidRPr="0066588A">
              <w:t>3.1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18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4B1874"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6"/>
              <w:spacing w:before="75" w:beforeAutospacing="0" w:after="75" w:afterAutospacing="0"/>
              <w:ind w:left="75" w:right="75"/>
            </w:pPr>
            <w:r w:rsidRPr="0066588A">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0" w:beforeAutospacing="0" w:after="0" w:afterAutospacing="0"/>
              <w:ind w:left="75" w:right="75"/>
            </w:pPr>
            <w:r w:rsidRPr="0066588A">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66588A">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lastRenderedPageBreak/>
              <w:t>4.1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83" w:anchor="block_10391" w:history="1">
              <w:r w:rsidRPr="0066588A">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t>3.9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w:t>
            </w:r>
            <w:r>
              <w:rPr>
                <w:rFonts w:eastAsia="Times New Roman"/>
                <w:color w:val="000000" w:themeColor="text1"/>
                <w:sz w:val="22"/>
                <w:lang w:eastAsia="ru-RU"/>
              </w:rPr>
              <w:t xml:space="preserve"> застройки земельного участка 100</w:t>
            </w:r>
            <w:r w:rsidRPr="00AD1082">
              <w:rPr>
                <w:rFonts w:eastAsia="Times New Roman"/>
                <w:color w:val="000000" w:themeColor="text1"/>
                <w:sz w:val="22"/>
                <w:lang w:eastAsia="ru-RU"/>
              </w:rPr>
              <w:t>%.</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4.4</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 xml:space="preserve">200 кв.м.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6</w:t>
            </w:r>
            <w:r w:rsidRPr="00AD1082">
              <w:rPr>
                <w:rFonts w:eastAsia="Times New Roman"/>
                <w:color w:val="000000" w:themeColor="text1"/>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 xml:space="preserve">Размещение объектов капитального строительства в целях устройства мест общественного питания (рестораны, кафе, столовые, </w:t>
            </w:r>
            <w:r w:rsidRPr="0066588A">
              <w:lastRenderedPageBreak/>
              <w:t>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lastRenderedPageBreak/>
              <w:t>4.6</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400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6</w:t>
            </w:r>
            <w:r w:rsidRPr="00AD1082">
              <w:rPr>
                <w:rFonts w:eastAsia="Times New Roman"/>
                <w:color w:val="000000" w:themeColor="text1"/>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anchor="block_1030" w:history="1">
              <w:r w:rsidRPr="0066588A">
                <w:t>кодами 3.0</w:t>
              </w:r>
            </w:hyperlink>
            <w:r w:rsidRPr="0066588A">
              <w:t>, </w:t>
            </w:r>
            <w:hyperlink r:id="rId85"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817C14" w:rsidRDefault="00817C14" w:rsidP="000A0FC3">
      <w:pPr>
        <w:spacing w:line="240" w:lineRule="auto"/>
        <w:ind w:right="1191"/>
        <w:contextualSpacing/>
        <w:rPr>
          <w:rFonts w:eastAsiaTheme="minorEastAsia"/>
          <w:i/>
          <w:szCs w:val="24"/>
          <w:lang w:eastAsia="ru-RU"/>
        </w:rPr>
        <w:sectPr w:rsidR="00817C14" w:rsidSect="00817C14">
          <w:pgSz w:w="16840" w:h="11910" w:orient="landscape"/>
          <w:pgMar w:top="1559" w:right="760" w:bottom="0" w:left="278" w:header="720" w:footer="720" w:gutter="0"/>
          <w:cols w:space="720"/>
        </w:sectPr>
      </w:pPr>
    </w:p>
    <w:p w:rsidR="00B31E3A" w:rsidRDefault="00B31E3A" w:rsidP="000A0FC3">
      <w:pPr>
        <w:spacing w:line="242" w:lineRule="exact"/>
        <w:rPr>
          <w:b/>
          <w:i/>
        </w:rPr>
      </w:pPr>
      <w:r>
        <w:rPr>
          <w:b/>
          <w:i/>
        </w:rPr>
        <w:lastRenderedPageBreak/>
        <w:t>Примечания:</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1Размеры земельных участков объектов по техническому  обслуживанию автомобилей принимать:</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5 постов - 0,5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10 постов - 1,0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15 постов - 1,5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25 постов - 2,0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40 постов - 3,5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Размеры земельных участков автозаправочных станций (АЗС) принимать: на 2 топливораздаточной колонки - 0,1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5 колонок - 0,2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7 колонок - 0,3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9 колонок - 0,35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11 колонок - 0,4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*Примечания:</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В зоне производственной деятельности запрещены: нарушение экологической дисциплины, разлив горюче-смазочного материала, загрязнения водоемов, загрязнение территории металлоломом.</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Отнесение территории к определенному классу производится в соответствии с санитарной классификацией промышленных предприятий, установленной СанПиН 2.2.1/2.1.1.1200-03 "Санитарно-защитные зоны и санитарная классификация предприятий, сооружений и иных объектов".</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Размещение новых объектов, предприятий при условии, что их нормативные санитарно-защитные зоны находятся в пределах границ санитарно­ защитных зон производственных объектов.</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Эксплуатация существующих объектов разрешается, кроме тех случаев, когда их СЗЗ (нормативные) частично или полностью находятся в жилой зоне. В этих случаях: четкая программа модернизации (понижение класса объекта) с проведением постоянного экологического мониторинга).</w:t>
      </w:r>
    </w:p>
    <w:p w:rsidR="00C92520" w:rsidRPr="00077547" w:rsidRDefault="00C92520" w:rsidP="00C92520">
      <w:pPr>
        <w:rPr>
          <w:highlight w:val="yellow"/>
        </w:rPr>
      </w:pPr>
    </w:p>
    <w:p w:rsidR="00B31E3A" w:rsidRPr="00DA1F3C" w:rsidRDefault="00B31E3A" w:rsidP="00DA1F3C">
      <w:pPr>
        <w:pStyle w:val="3"/>
        <w:rPr>
          <w:rFonts w:ascii="Times New Roman" w:hAnsi="Times New Roman"/>
          <w:color w:val="000000" w:themeColor="text1"/>
          <w:spacing w:val="11"/>
          <w:sz w:val="28"/>
        </w:rPr>
      </w:pPr>
      <w:bookmarkStart w:id="22" w:name="_Toc154050371"/>
      <w:r w:rsidRPr="00DA1F3C">
        <w:rPr>
          <w:rFonts w:ascii="Times New Roman" w:hAnsi="Times New Roman"/>
          <w:color w:val="000000" w:themeColor="text1"/>
          <w:sz w:val="28"/>
        </w:rPr>
        <w:t>Статья</w:t>
      </w:r>
      <w:r w:rsidR="009C4EA5">
        <w:rPr>
          <w:rFonts w:ascii="Times New Roman" w:hAnsi="Times New Roman"/>
          <w:color w:val="000000" w:themeColor="text1"/>
          <w:sz w:val="28"/>
        </w:rPr>
        <w:t>34</w:t>
      </w:r>
      <w:r w:rsidRPr="00DA1F3C">
        <w:rPr>
          <w:rFonts w:ascii="Times New Roman" w:hAnsi="Times New Roman"/>
          <w:color w:val="000000" w:themeColor="text1"/>
          <w:sz w:val="28"/>
        </w:rPr>
        <w:t>. Зоны сельскохозяйственного использования</w:t>
      </w:r>
      <w:r w:rsidRPr="00DA1F3C">
        <w:rPr>
          <w:rFonts w:ascii="Times New Roman" w:hAnsi="Times New Roman"/>
          <w:color w:val="000000" w:themeColor="text1"/>
          <w:spacing w:val="11"/>
          <w:sz w:val="28"/>
        </w:rPr>
        <w:t>(СХ).</w:t>
      </w:r>
      <w:bookmarkEnd w:id="22"/>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Зона сельскохозяйственного использования предназначена для выращивания сельхозпродукции открытым способом, а также животноводства, скотоводства и др. видов деятельности в соответствие с видами и параметрами разрешенного использования недвижимости.</w:t>
      </w: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Pr="00DA1F3C" w:rsidRDefault="006D01E4" w:rsidP="00B31E3A">
      <w:pPr>
        <w:spacing w:after="3" w:line="254" w:lineRule="auto"/>
        <w:ind w:left="-15" w:firstLine="852"/>
        <w:rPr>
          <w:i/>
          <w:color w:val="000000" w:themeColor="text1"/>
        </w:rPr>
      </w:pPr>
    </w:p>
    <w:p w:rsidR="006D01E4" w:rsidRDefault="006D01E4" w:rsidP="004C56FC">
      <w:pPr>
        <w:spacing w:after="0" w:line="238" w:lineRule="auto"/>
        <w:jc w:val="center"/>
        <w:rPr>
          <w:b/>
        </w:rPr>
        <w:sectPr w:rsidR="006D01E4" w:rsidSect="003067AE">
          <w:footerReference w:type="default" r:id="rId86"/>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6D01E4" w:rsidRPr="00077547" w:rsidTr="006D01E4">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lastRenderedPageBreak/>
              <w:t xml:space="preserve">Основные виды разрешенного </w:t>
            </w:r>
          </w:p>
          <w:p w:rsidR="006D01E4" w:rsidRPr="00E879F4" w:rsidRDefault="006D01E4" w:rsidP="00503C27">
            <w:pPr>
              <w:spacing w:after="0" w:line="259" w:lineRule="auto"/>
              <w:jc w:val="center"/>
            </w:pPr>
            <w:r w:rsidRPr="00E879F4">
              <w:rPr>
                <w:b/>
              </w:rPr>
              <w:t xml:space="preserve">использования </w:t>
            </w:r>
          </w:p>
          <w:p w:rsidR="006D01E4" w:rsidRPr="00E879F4" w:rsidRDefault="006D01E4" w:rsidP="00503C27">
            <w:pPr>
              <w:spacing w:after="0" w:line="238" w:lineRule="auto"/>
              <w:jc w:val="center"/>
            </w:pPr>
            <w:r w:rsidRPr="00E879F4">
              <w:rPr>
                <w:b/>
              </w:rPr>
              <w:t xml:space="preserve">земельного участка и объекта </w:t>
            </w:r>
          </w:p>
          <w:p w:rsidR="006D01E4" w:rsidRPr="00E879F4" w:rsidRDefault="006D01E4"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6D01E4" w:rsidRPr="00E879F4" w:rsidRDefault="006D01E4"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t xml:space="preserve">Код (числовое обозначение) вида </w:t>
            </w:r>
          </w:p>
          <w:p w:rsidR="006D01E4" w:rsidRPr="00E879F4" w:rsidRDefault="006D01E4" w:rsidP="00503C27">
            <w:pPr>
              <w:spacing w:after="0" w:line="259" w:lineRule="auto"/>
              <w:ind w:left="89"/>
            </w:pPr>
            <w:r w:rsidRPr="00E879F4">
              <w:rPr>
                <w:b/>
              </w:rPr>
              <w:t xml:space="preserve">разрешенного </w:t>
            </w:r>
          </w:p>
          <w:p w:rsidR="006D01E4" w:rsidRPr="00E879F4" w:rsidRDefault="006D01E4"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59" w:lineRule="auto"/>
              <w:ind w:left="7"/>
              <w:jc w:val="center"/>
              <w:rPr>
                <w:b/>
              </w:rPr>
            </w:pPr>
            <w:r w:rsidRPr="00E879F4">
              <w:rPr>
                <w:b/>
              </w:rPr>
              <w:t>4</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Сельскохозяйственное использование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1.0</w:t>
            </w:r>
          </w:p>
        </w:tc>
        <w:tc>
          <w:tcPr>
            <w:tcW w:w="7796"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w:t>
            </w:r>
            <w:r w:rsidR="00503C27">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Растениеводство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зерновых и иных сельскохозяйст</w:t>
            </w:r>
            <w:r w:rsidRPr="00DA1F3C">
              <w:rPr>
                <w:color w:val="000000" w:themeColor="text1"/>
              </w:rPr>
              <w:lastRenderedPageBreak/>
              <w:t>венных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 xml:space="preserve">Осуществление хозяйственной деятельности на сельскохозяйственных угодьях, связанной с производством зерновых, бобовых, кормовых, </w:t>
            </w:r>
            <w:r w:rsidRPr="00DA1F3C">
              <w:rPr>
                <w:color w:val="000000" w:themeColor="text1"/>
              </w:rPr>
              <w:lastRenderedPageBreak/>
              <w:t>технических, масличных, эфиромасличных и иных сельскохозяйственных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Овощеводство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тонизирующих, лекарственных, цветочных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Садоводство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themeColor="text1"/>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DA1F3C">
              <w:rPr>
                <w:color w:val="000000" w:themeColor="text1"/>
              </w:rPr>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Звероводство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Птицеводство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w:t>
            </w:r>
            <w:r w:rsidRPr="00DA1F3C">
              <w:rPr>
                <w:color w:val="000000" w:themeColor="text1"/>
              </w:rPr>
              <w:br/>
              <w:t>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Свиноводство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Осуществление хозяйственной деятельности, связанной с разведением свиней; размещение зданий, сооружений, используемых для </w:t>
            </w:r>
            <w:r w:rsidRPr="00DA1F3C">
              <w:rPr>
                <w:color w:val="000000" w:themeColor="text1"/>
              </w:rPr>
              <w:lastRenderedPageBreak/>
              <w:t>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Пчеловодство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Рыбоводство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Научное обеспечение сельского </w:t>
            </w:r>
            <w:r w:rsidRPr="00DA1F3C">
              <w:rPr>
                <w:color w:val="000000" w:themeColor="text1"/>
              </w:rPr>
              <w:lastRenderedPageBreak/>
              <w:t>хозяйства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 xml:space="preserve">Осуществление научной и селекционной работы, ведения сельского хозяйства для получения </w:t>
            </w:r>
            <w:r w:rsidRPr="00DA1F3C">
              <w:rPr>
                <w:color w:val="000000" w:themeColor="text1"/>
              </w:rPr>
              <w:lastRenderedPageBreak/>
              <w:t>ценных с научной точки зрения образцов растительного и</w:t>
            </w:r>
            <w:r w:rsidRPr="00DA1F3C">
              <w:rPr>
                <w:color w:val="000000" w:themeColor="text1"/>
              </w:rPr>
              <w:br/>
              <w:t>животного мира; размещение коллекций генетических ресурсов растений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Хранение и переработка сельскохозяйственной 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Ведение личного подсобного хозяйства на полевых участках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1.16</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Питомники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Обеспечение сельскохозяйственного производства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Сенокошение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Кошение трав, сбор и заготовка сена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Выпас сельскохозяйственных животных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Выпас сельскохозяйственных животных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1.20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Недропользование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геологических изысканий;</w:t>
            </w:r>
            <w:r w:rsidRPr="00DA1F3C">
              <w:rPr>
                <w:color w:val="000000" w:themeColor="text1"/>
              </w:rPr>
              <w:br/>
              <w:t xml:space="preserve">добыча полезных ископаемых открытым (карьеры, отвалы) и закрытым (шахты, скважины) способами; размещение объектов </w:t>
            </w:r>
            <w:r w:rsidRPr="00DA1F3C">
              <w:rPr>
                <w:color w:val="000000" w:themeColor="text1"/>
              </w:rPr>
              <w:lastRenderedPageBreak/>
              <w:t>капитального строительства, в том числе подземных, в целях добычи полезных ископаемых;</w:t>
            </w:r>
            <w:r w:rsidRPr="00DA1F3C">
              <w:rPr>
                <w:color w:val="000000" w:themeColor="text1"/>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themeColor="text1"/>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6.1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Обеспечение научной деятельности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3.9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503C27"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503C27">
              <w:rPr>
                <w:color w:val="000000" w:themeColor="text1"/>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block_1311" w:history="1">
              <w:r w:rsidRPr="00503C27">
                <w:rPr>
                  <w:color w:val="000000" w:themeColor="text1"/>
                </w:rPr>
                <w:t>кодами 3.1.1</w:t>
              </w:r>
            </w:hyperlink>
            <w:r w:rsidRPr="00503C27">
              <w:rPr>
                <w:color w:val="000000" w:themeColor="text1"/>
              </w:rPr>
              <w:t>, </w:t>
            </w:r>
            <w:hyperlink r:id="rId88" w:anchor="block_1323" w:history="1">
              <w:r w:rsidRPr="00503C27">
                <w:rPr>
                  <w:color w:val="000000" w:themeColor="text1"/>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lastRenderedPageBreak/>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503C27"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bl>
    <w:p w:rsidR="006D01E4" w:rsidRDefault="006D01E4" w:rsidP="006D01E4">
      <w:pPr>
        <w:spacing w:line="240" w:lineRule="auto"/>
        <w:ind w:right="1191" w:firstLine="652"/>
        <w:contextualSpacing/>
        <w:rPr>
          <w:rFonts w:eastAsiaTheme="minorEastAsia"/>
          <w:i/>
          <w:szCs w:val="24"/>
          <w:lang w:eastAsia="ru-RU"/>
        </w:rPr>
      </w:pPr>
    </w:p>
    <w:p w:rsidR="006D01E4" w:rsidRPr="00566724" w:rsidRDefault="006D01E4" w:rsidP="006D01E4">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6D01E4"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60" w:lineRule="auto"/>
              <w:ind w:firstLine="13"/>
              <w:jc w:val="center"/>
            </w:pPr>
            <w:r w:rsidRPr="004B1874">
              <w:rPr>
                <w:b/>
              </w:rPr>
              <w:t xml:space="preserve">Условно разрешенные виды 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w:t>
            </w:r>
          </w:p>
          <w:p w:rsidR="006D01E4" w:rsidRPr="004B1874" w:rsidRDefault="006D01E4"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Код (числовое обозначение)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themeColor="text1"/>
                <w:bdr w:val="none" w:sz="0" w:space="0" w:color="auto" w:frame="1"/>
              </w:rPr>
              <w:t>Комм</w:t>
            </w:r>
            <w:r w:rsidRPr="00DA1F3C">
              <w:rPr>
                <w:color w:val="000000" w:themeColor="text1"/>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Размещение зданий и сооружений в целях обеспечения физических и юридических лиц </w:t>
            </w:r>
            <w:r w:rsidRPr="00DA1F3C">
              <w:rPr>
                <w:rStyle w:val="searchresult"/>
                <w:color w:val="000000" w:themeColor="text1"/>
                <w:bdr w:val="none" w:sz="0" w:space="0" w:color="auto" w:frame="1"/>
              </w:rPr>
              <w:t>комм</w:t>
            </w:r>
            <w:r w:rsidRPr="00DA1F3C">
              <w:rPr>
                <w:color w:val="000000" w:themeColor="text1"/>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6D01E4"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Вспомогательные виды разрешенного </w:t>
            </w:r>
            <w:r w:rsidRPr="004B1874">
              <w:rPr>
                <w:b/>
              </w:rPr>
              <w:lastRenderedPageBreak/>
              <w:t xml:space="preserve">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pPr>
            <w:r w:rsidRPr="004B1874">
              <w:rPr>
                <w:b/>
              </w:rPr>
              <w:lastRenderedPageBreak/>
              <w:t xml:space="preserve">Вспомогательные виды разрешенного использования земельного участка* и объекта </w:t>
            </w:r>
            <w:r w:rsidRPr="004B1874">
              <w:rPr>
                <w:b/>
              </w:rPr>
              <w:lastRenderedPageBreak/>
              <w:t xml:space="preserve">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lastRenderedPageBreak/>
              <w:t>Код (числовое обозначени</w:t>
            </w:r>
            <w:r w:rsidRPr="004B1874">
              <w:rPr>
                <w:b/>
              </w:rPr>
              <w:lastRenderedPageBreak/>
              <w:t xml:space="preserve">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lastRenderedPageBreak/>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themeColor="text1"/>
              </w:rPr>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themeColor="text1"/>
                <w:bdr w:val="none" w:sz="0" w:space="0" w:color="auto" w:frame="1"/>
              </w:rPr>
              <w:t>деятель</w:t>
            </w:r>
            <w:r w:rsidRPr="00DA1F3C">
              <w:rPr>
                <w:color w:val="000000" w:themeColor="text1"/>
              </w:rPr>
              <w:t>ности, предусмотренных видами разрешенного использования с кодами 3.0, 4.0,</w:t>
            </w:r>
            <w:r w:rsidRPr="00DA1F3C">
              <w:rPr>
                <w:color w:val="000000" w:themeColor="text1"/>
              </w:rPr>
              <w:br/>
              <w:t xml:space="preserve">а также для стоянки и хранения </w:t>
            </w:r>
            <w:r w:rsidRPr="00DA1F3C">
              <w:rPr>
                <w:color w:val="000000" w:themeColor="text1"/>
              </w:rPr>
              <w:lastRenderedPageBreak/>
              <w:t>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themeColor="text1"/>
              </w:rPr>
              <w:lastRenderedPageBreak/>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6D01E4" w:rsidRDefault="006D01E4" w:rsidP="00DA1F3C">
      <w:pPr>
        <w:spacing w:line="240" w:lineRule="auto"/>
        <w:ind w:right="-1" w:firstLine="652"/>
        <w:contextualSpacing/>
        <w:rPr>
          <w:rFonts w:eastAsiaTheme="minorEastAsia"/>
          <w:i/>
          <w:szCs w:val="24"/>
          <w:lang w:eastAsia="ru-RU"/>
        </w:rPr>
        <w:sectPr w:rsidR="006D01E4" w:rsidSect="006D01E4">
          <w:pgSz w:w="16838" w:h="11906" w:orient="landscape"/>
          <w:pgMar w:top="1418" w:right="1134" w:bottom="851" w:left="1134" w:header="709" w:footer="709" w:gutter="0"/>
          <w:cols w:space="708"/>
          <w:titlePg/>
          <w:docGrid w:linePitch="360"/>
        </w:sectPr>
      </w:pPr>
    </w:p>
    <w:p w:rsidR="00AF6101" w:rsidRPr="003451C5" w:rsidRDefault="00AF6101" w:rsidP="00DA1F3C">
      <w:pPr>
        <w:spacing w:line="240" w:lineRule="auto"/>
        <w:ind w:right="-1" w:firstLine="652"/>
        <w:contextualSpacing/>
        <w:rPr>
          <w:rFonts w:eastAsiaTheme="minorEastAsia"/>
          <w:sz w:val="28"/>
          <w:szCs w:val="28"/>
          <w:lang w:eastAsia="ru-RU"/>
        </w:rPr>
      </w:pPr>
      <w:r w:rsidRPr="003451C5">
        <w:rPr>
          <w:rFonts w:eastAsiaTheme="minorEastAsia"/>
          <w:sz w:val="28"/>
          <w:szCs w:val="28"/>
          <w:lang w:eastAsia="ru-RU"/>
        </w:rPr>
        <w:lastRenderedPageBreak/>
        <w:t>Примечания:</w:t>
      </w:r>
    </w:p>
    <w:p w:rsidR="0077624F" w:rsidRPr="003451C5" w:rsidRDefault="00AF6101" w:rsidP="00DA1F3C">
      <w:pPr>
        <w:spacing w:line="240" w:lineRule="auto"/>
        <w:ind w:right="-1" w:firstLine="652"/>
        <w:contextualSpacing/>
        <w:rPr>
          <w:rFonts w:eastAsiaTheme="minorEastAsia"/>
          <w:sz w:val="28"/>
          <w:szCs w:val="28"/>
          <w:lang w:eastAsia="ru-RU"/>
        </w:rPr>
      </w:pPr>
      <w:r w:rsidRPr="003451C5">
        <w:rPr>
          <w:rFonts w:eastAsiaTheme="minorEastAsia"/>
          <w:sz w:val="28"/>
          <w:szCs w:val="28"/>
          <w:lang w:eastAsia="ru-RU"/>
        </w:rPr>
        <w:t xml:space="preserve">Высота объектов инженерно-технического обеспечения определяется в соответствии с техническими </w:t>
      </w:r>
      <w:r w:rsidR="00DA1F3C" w:rsidRPr="003451C5">
        <w:rPr>
          <w:rFonts w:eastAsiaTheme="minorEastAsia"/>
          <w:sz w:val="28"/>
          <w:szCs w:val="28"/>
          <w:lang w:eastAsia="ru-RU"/>
        </w:rPr>
        <w:t>регламентами.</w:t>
      </w:r>
    </w:p>
    <w:p w:rsidR="0077624F" w:rsidRPr="00A759FE" w:rsidRDefault="0077624F" w:rsidP="00A759FE">
      <w:pPr>
        <w:pStyle w:val="3"/>
        <w:rPr>
          <w:rFonts w:ascii="Times New Roman" w:hAnsi="Times New Roman"/>
          <w:color w:val="auto"/>
          <w:spacing w:val="11"/>
          <w:sz w:val="28"/>
        </w:rPr>
      </w:pPr>
      <w:bookmarkStart w:id="23" w:name="_Toc154050372"/>
      <w:r w:rsidRPr="00A759FE">
        <w:rPr>
          <w:rFonts w:ascii="Times New Roman" w:hAnsi="Times New Roman"/>
          <w:color w:val="auto"/>
          <w:sz w:val="28"/>
        </w:rPr>
        <w:t>Статья</w:t>
      </w:r>
      <w:r w:rsidR="009C4EA5">
        <w:rPr>
          <w:rFonts w:ascii="Times New Roman" w:hAnsi="Times New Roman"/>
          <w:color w:val="auto"/>
          <w:sz w:val="28"/>
        </w:rPr>
        <w:t>35</w:t>
      </w:r>
      <w:r w:rsidRPr="00A759FE">
        <w:rPr>
          <w:rFonts w:ascii="Times New Roman" w:hAnsi="Times New Roman"/>
          <w:color w:val="auto"/>
          <w:sz w:val="28"/>
        </w:rPr>
        <w:t xml:space="preserve">.Зона, занятая объектами сельскохозяйственного назначения </w:t>
      </w:r>
      <w:r w:rsidRPr="00A759FE">
        <w:rPr>
          <w:rFonts w:ascii="Times New Roman" w:hAnsi="Times New Roman"/>
          <w:color w:val="auto"/>
          <w:spacing w:val="11"/>
          <w:sz w:val="28"/>
        </w:rPr>
        <w:t>(СХ.3).</w:t>
      </w:r>
      <w:bookmarkEnd w:id="23"/>
    </w:p>
    <w:p w:rsidR="0077624F" w:rsidRPr="003451C5" w:rsidRDefault="0077624F" w:rsidP="0065320E">
      <w:pPr>
        <w:pStyle w:val="a5"/>
        <w:spacing w:after="0" w:line="240" w:lineRule="auto"/>
        <w:ind w:left="0" w:firstLine="709"/>
        <w:jc w:val="left"/>
        <w:rPr>
          <w:sz w:val="28"/>
          <w:szCs w:val="28"/>
        </w:rPr>
      </w:pPr>
      <w:r w:rsidRPr="003451C5">
        <w:rPr>
          <w:sz w:val="28"/>
          <w:szCs w:val="28"/>
        </w:rPr>
        <w:t>Зона, занятая объектами сельскохозяйственного назначения выделена на основе существующих территорий выделена для обеспечения правовых условий сельскохозяйственного производства.</w:t>
      </w:r>
    </w:p>
    <w:p w:rsidR="0077624F" w:rsidRDefault="0077624F"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DC27AC">
      <w:pPr>
        <w:spacing w:after="0" w:line="238" w:lineRule="auto"/>
        <w:jc w:val="center"/>
        <w:rPr>
          <w:b/>
        </w:rPr>
        <w:sectPr w:rsidR="00503C2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503C27" w:rsidRPr="00077547" w:rsidTr="00503C27">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lastRenderedPageBreak/>
              <w:t xml:space="preserve">Основные виды разрешенного </w:t>
            </w:r>
          </w:p>
          <w:p w:rsidR="00503C27" w:rsidRPr="00E879F4" w:rsidRDefault="00503C27" w:rsidP="00503C27">
            <w:pPr>
              <w:spacing w:after="0" w:line="259" w:lineRule="auto"/>
              <w:jc w:val="center"/>
            </w:pPr>
            <w:r w:rsidRPr="00E879F4">
              <w:rPr>
                <w:b/>
              </w:rPr>
              <w:t xml:space="preserve">использования </w:t>
            </w:r>
          </w:p>
          <w:p w:rsidR="00503C27" w:rsidRPr="00E879F4" w:rsidRDefault="00503C27" w:rsidP="00503C27">
            <w:pPr>
              <w:spacing w:after="0" w:line="238" w:lineRule="auto"/>
              <w:jc w:val="center"/>
            </w:pPr>
            <w:r w:rsidRPr="00E879F4">
              <w:rPr>
                <w:b/>
              </w:rPr>
              <w:t xml:space="preserve">земельного участка и объекта </w:t>
            </w:r>
          </w:p>
          <w:p w:rsidR="00503C27" w:rsidRPr="00E879F4" w:rsidRDefault="00503C27"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03C27" w:rsidRPr="00E879F4" w:rsidRDefault="00503C27"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t xml:space="preserve">Код (числовое обозначение) вида </w:t>
            </w:r>
          </w:p>
          <w:p w:rsidR="00503C27" w:rsidRPr="00E879F4" w:rsidRDefault="00503C27" w:rsidP="00503C27">
            <w:pPr>
              <w:spacing w:after="0" w:line="259" w:lineRule="auto"/>
              <w:ind w:left="89"/>
            </w:pPr>
            <w:r w:rsidRPr="00E879F4">
              <w:rPr>
                <w:b/>
              </w:rPr>
              <w:t xml:space="preserve">разрешенного </w:t>
            </w:r>
          </w:p>
          <w:p w:rsidR="00503C27" w:rsidRPr="00E879F4" w:rsidRDefault="00503C27"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59" w:lineRule="auto"/>
              <w:ind w:left="7"/>
              <w:jc w:val="center"/>
              <w:rPr>
                <w:b/>
              </w:rPr>
            </w:pPr>
            <w:r w:rsidRPr="00E879F4">
              <w:rPr>
                <w:b/>
              </w:rPr>
              <w:t>4</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A8155F">
              <w:rPr>
                <w:color w:val="000000" w:themeColor="text1"/>
              </w:rPr>
              <w:lastRenderedPageBreak/>
              <w:t>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lastRenderedPageBreak/>
              <w:t>6.4</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
              <w:spacing w:before="75" w:beforeAutospacing="0" w:after="75" w:afterAutospacing="0"/>
              <w:ind w:left="75" w:right="75"/>
            </w:pPr>
            <w:r w:rsidRPr="00A8155F">
              <w:lastRenderedPageBreak/>
              <w:t>Хранение и переработка</w:t>
            </w:r>
          </w:p>
          <w:p w:rsidR="00A8155F" w:rsidRPr="00A8155F" w:rsidRDefault="00A8155F" w:rsidP="00A8155F">
            <w:pPr>
              <w:pStyle w:val="s1"/>
              <w:spacing w:before="75" w:beforeAutospacing="0" w:after="75" w:afterAutospacing="0"/>
              <w:ind w:left="75" w:right="75"/>
            </w:pPr>
            <w:r w:rsidRPr="00A8155F">
              <w:t>сельскохозяйственной</w:t>
            </w:r>
          </w:p>
          <w:p w:rsidR="00A8155F" w:rsidRPr="00A8155F" w:rsidRDefault="00A8155F" w:rsidP="00A8155F">
            <w:pPr>
              <w:pStyle w:val="s16"/>
              <w:spacing w:before="75" w:beforeAutospacing="0" w:after="75" w:afterAutospacing="0"/>
              <w:ind w:left="75" w:right="75"/>
            </w:pPr>
            <w:r w:rsidRPr="00A8155F">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1.15</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r w:rsidR="00A759FE"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
              <w:spacing w:before="75" w:beforeAutospacing="0" w:after="75" w:afterAutospacing="0"/>
              <w:ind w:left="75" w:right="75"/>
            </w:pPr>
            <w:r w:rsidRPr="00DA1F3C">
              <w:rPr>
                <w:color w:val="000000" w:themeColor="text1"/>
              </w:rPr>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themeColor="text1"/>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themeColor="text1"/>
              </w:rPr>
              <w:t>1.7</w:t>
            </w:r>
          </w:p>
        </w:tc>
        <w:tc>
          <w:tcPr>
            <w:tcW w:w="7796" w:type="dxa"/>
            <w:tcBorders>
              <w:top w:val="single" w:sz="4" w:space="0" w:color="000000"/>
              <w:left w:val="single" w:sz="4" w:space="0" w:color="000000"/>
              <w:bottom w:val="single" w:sz="4" w:space="0" w:color="000000"/>
              <w:right w:val="single" w:sz="4" w:space="0" w:color="000000"/>
            </w:tcBorders>
          </w:tcPr>
          <w:p w:rsidR="00A759FE"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A759FE" w:rsidRDefault="00A759FE" w:rsidP="00A759FE">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block_1311" w:history="1">
              <w:r w:rsidRPr="00503C27">
                <w:rPr>
                  <w:color w:val="000000" w:themeColor="text1"/>
                </w:rPr>
                <w:t>кодами 3.1.1</w:t>
              </w:r>
            </w:hyperlink>
            <w:r w:rsidRPr="00503C27">
              <w:rPr>
                <w:color w:val="000000" w:themeColor="text1"/>
              </w:rPr>
              <w:t>, </w:t>
            </w:r>
            <w:hyperlink r:id="rId90" w:anchor="block_1323" w:history="1">
              <w:r w:rsidRPr="00503C27">
                <w:rPr>
                  <w:color w:val="000000" w:themeColor="text1"/>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503C27">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6.9</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 xml:space="preserve">4.Максимальный коэффициент застройки земельного участка </w:t>
            </w:r>
            <w:r w:rsidR="00F414E7">
              <w:rPr>
                <w:color w:val="000000" w:themeColor="text1"/>
              </w:rPr>
              <w:t xml:space="preserve">- </w:t>
            </w:r>
            <w:r w:rsidR="00F414E7">
              <w:rPr>
                <w:color w:val="000000" w:themeColor="text1"/>
                <w:sz w:val="22"/>
              </w:rPr>
              <w:t>не регламентируется</w:t>
            </w:r>
          </w:p>
        </w:tc>
      </w:tr>
    </w:tbl>
    <w:p w:rsidR="00503C27" w:rsidRDefault="00503C27" w:rsidP="00503C27">
      <w:pPr>
        <w:spacing w:line="240" w:lineRule="auto"/>
        <w:ind w:right="1191" w:firstLine="652"/>
        <w:contextualSpacing/>
        <w:rPr>
          <w:rFonts w:eastAsiaTheme="minorEastAsia"/>
          <w:i/>
          <w:szCs w:val="24"/>
          <w:lang w:eastAsia="ru-RU"/>
        </w:rPr>
      </w:pPr>
    </w:p>
    <w:p w:rsidR="00503C27" w:rsidRPr="00566724" w:rsidRDefault="00503C27" w:rsidP="00503C27">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503C27"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60" w:lineRule="auto"/>
              <w:ind w:firstLine="13"/>
              <w:jc w:val="center"/>
            </w:pPr>
            <w:r w:rsidRPr="004B1874">
              <w:rPr>
                <w:b/>
              </w:rPr>
              <w:lastRenderedPageBreak/>
              <w:t xml:space="preserve">Условно разрешенные виды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w:t>
            </w:r>
          </w:p>
          <w:p w:rsidR="00503C27" w:rsidRPr="004B1874" w:rsidRDefault="00503C27"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themeColor="text1"/>
                <w:bdr w:val="none" w:sz="0" w:space="0" w:color="auto" w:frame="1"/>
              </w:rPr>
              <w:t>Комм</w:t>
            </w:r>
            <w:r w:rsidRPr="00DA1F3C">
              <w:rPr>
                <w:color w:val="000000" w:themeColor="text1"/>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Размещение зданий и сооружений в целях обеспечения физических и юридических лиц </w:t>
            </w:r>
            <w:r w:rsidRPr="00DA1F3C">
              <w:rPr>
                <w:rStyle w:val="searchresult"/>
                <w:color w:val="000000" w:themeColor="text1"/>
                <w:bdr w:val="none" w:sz="0" w:space="0" w:color="auto" w:frame="1"/>
              </w:rPr>
              <w:t>комм</w:t>
            </w:r>
            <w:r w:rsidRPr="00DA1F3C">
              <w:rPr>
                <w:color w:val="000000" w:themeColor="text1"/>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355FEB" w:rsidRPr="00355FEB" w:rsidTr="00355FEB">
        <w:trPr>
          <w:trHeight w:val="8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rStyle w:val="searchresult"/>
                <w:color w:val="000000" w:themeColor="text1"/>
                <w:bdr w:val="none" w:sz="0" w:space="0" w:color="auto" w:frame="1"/>
              </w:rPr>
            </w:pPr>
            <w:r w:rsidRPr="003451C5">
              <w:t>Гостиничное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themeColor="text1"/>
              </w:rPr>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themeColor="text1"/>
              </w:rPr>
            </w:pPr>
            <w:r w:rsidRPr="003451C5">
              <w:t>4.7</w:t>
            </w:r>
          </w:p>
        </w:tc>
        <w:tc>
          <w:tcPr>
            <w:tcW w:w="8363" w:type="dxa"/>
            <w:tcBorders>
              <w:top w:val="single" w:sz="4" w:space="0" w:color="000000"/>
              <w:left w:val="single" w:sz="4" w:space="0" w:color="000000"/>
              <w:bottom w:val="single" w:sz="4" w:space="0" w:color="000000"/>
              <w:right w:val="single" w:sz="4" w:space="0" w:color="000000"/>
            </w:tcBorders>
          </w:tcPr>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1. Минимальная площадь земельного участка – 1300 кв.м.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Максимальная площадь – не регламентируется.</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2. Минимальный отступ от красной линии составляет:</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 в существующей застройке - в соответствии со сложившейся линией застройки по каждой улице;</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 в новой застройке - не менее 6 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3. Максимальное количество этажей - 3.</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4. Максимальный коэффициент застройки земельного участка 50%.</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Растениеводств</w:t>
            </w:r>
            <w:r w:rsidRPr="00DA1F3C">
              <w:rPr>
                <w:color w:val="000000" w:themeColor="text1"/>
              </w:rPr>
              <w:lastRenderedPageBreak/>
              <w:t>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 xml:space="preserve">Осуществление хозяйственной </w:t>
            </w:r>
            <w:r w:rsidRPr="00DA1F3C">
              <w:rPr>
                <w:color w:val="000000" w:themeColor="text1"/>
              </w:rPr>
              <w:lastRenderedPageBreak/>
              <w:t>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lastRenderedPageBreak/>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Выращивание зерновых и иных сельскохозяйственных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Овощеводство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Выращивание тонизирующих, лекарственных, цветочных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Садоводство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1.5</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Пчеловодство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Рыбоводство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DA1F3C">
              <w:rPr>
                <w:color w:val="000000" w:themeColor="text1"/>
              </w:rPr>
              <w:lastRenderedPageBreak/>
              <w:t>(аквакультуры)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Научное обеспечение сельского хозяйства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DA1F3C">
              <w:rPr>
                <w:color w:val="000000" w:themeColor="text1"/>
              </w:rPr>
              <w:br/>
              <w:t>животного мира; размещение коллекций генетических ресурсов растений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Ведение личного подсобного хозяйства на полевых участках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Производство сельскохозяйственной продукции без права возведения объектов капитального строительства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1.16</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Питомники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1.17</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Обеспечение сельскохозяйственного производства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Размещение машинно-транспортных и ремонтных станций, ангаров и гаражей для сельскохозяйственной техники, амбаров, водонапорных </w:t>
            </w:r>
            <w:r w:rsidRPr="00DA1F3C">
              <w:rPr>
                <w:color w:val="000000" w:themeColor="text1"/>
              </w:rPr>
              <w:lastRenderedPageBreak/>
              <w:t>башен, трансформаторных станций и иного технического оборудования, используемого для ведения сельского хозяйства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1.18</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Недропользование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геологических изысканий;</w:t>
            </w:r>
            <w:r w:rsidRPr="00DA1F3C">
              <w:rPr>
                <w:color w:val="000000" w:themeColor="text1"/>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A1F3C">
              <w:rPr>
                <w:color w:val="000000" w:themeColor="text1"/>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themeColor="text1"/>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6.1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Обеспечение научной деятельности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w:t>
            </w:r>
            <w:r w:rsidRPr="00DA1F3C">
              <w:rPr>
                <w:color w:val="000000" w:themeColor="text1"/>
              </w:rPr>
              <w:lastRenderedPageBreak/>
              <w:t>разрешенного использования с кодами 3.9.1-3.9.3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3.9</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503C27"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lastRenderedPageBreak/>
              <w:t xml:space="preserve">Вспомогательные виды разрешенного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themeColor="text1"/>
              </w:rPr>
              <w:lastRenderedPageBreak/>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themeColor="text1"/>
                <w:bdr w:val="none" w:sz="0" w:space="0" w:color="auto" w:frame="1"/>
              </w:rPr>
              <w:t>деятель</w:t>
            </w:r>
            <w:r w:rsidRPr="00DA1F3C">
              <w:rPr>
                <w:color w:val="000000" w:themeColor="text1"/>
              </w:rPr>
              <w:t>ности, предусмотренных видами разрешенного использования с кодами 3.0, 4.0,</w:t>
            </w:r>
            <w:r w:rsidRPr="00DA1F3C">
              <w:rPr>
                <w:color w:val="000000" w:themeColor="text1"/>
              </w:rPr>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themeColor="text1"/>
              </w:rPr>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503C27" w:rsidRPr="003451C5" w:rsidRDefault="00503C27" w:rsidP="003451C5">
      <w:pPr>
        <w:spacing w:after="0" w:line="259" w:lineRule="auto"/>
        <w:jc w:val="left"/>
        <w:rPr>
          <w:spacing w:val="11"/>
          <w:sz w:val="27"/>
        </w:rPr>
        <w:sectPr w:rsidR="00503C27" w:rsidRPr="003451C5" w:rsidSect="00503C27">
          <w:pgSz w:w="16838" w:h="11906" w:orient="landscape"/>
          <w:pgMar w:top="1418" w:right="1134" w:bottom="851" w:left="1134" w:header="709" w:footer="709" w:gutter="0"/>
          <w:cols w:space="708"/>
          <w:titlePg/>
          <w:docGrid w:linePitch="360"/>
        </w:sectPr>
      </w:pPr>
    </w:p>
    <w:p w:rsidR="0065320E" w:rsidRPr="0065320E" w:rsidRDefault="0065320E" w:rsidP="00A759FE">
      <w:pPr>
        <w:spacing w:line="240" w:lineRule="auto"/>
        <w:ind w:right="-1"/>
        <w:contextualSpacing/>
        <w:rPr>
          <w:rFonts w:eastAsiaTheme="minorEastAsia"/>
          <w:i/>
          <w:szCs w:val="24"/>
          <w:lang w:eastAsia="ru-RU"/>
        </w:rPr>
      </w:pPr>
    </w:p>
    <w:p w:rsidR="00690BAB" w:rsidRPr="0065320E" w:rsidRDefault="00690BAB" w:rsidP="0065320E">
      <w:pPr>
        <w:pStyle w:val="3"/>
        <w:rPr>
          <w:rFonts w:ascii="Times New Roman" w:hAnsi="Times New Roman"/>
          <w:b/>
        </w:rPr>
      </w:pPr>
      <w:bookmarkStart w:id="24" w:name="_Toc154050373"/>
      <w:r w:rsidRPr="0065320E">
        <w:rPr>
          <w:rFonts w:ascii="Times New Roman" w:hAnsi="Times New Roman"/>
          <w:b/>
          <w:color w:val="000000" w:themeColor="text1"/>
          <w:sz w:val="28"/>
        </w:rPr>
        <w:t>Статья</w:t>
      </w:r>
      <w:r w:rsidR="009C4EA5">
        <w:rPr>
          <w:rFonts w:ascii="Times New Roman" w:hAnsi="Times New Roman"/>
          <w:b/>
          <w:color w:val="000000" w:themeColor="text1"/>
          <w:sz w:val="28"/>
        </w:rPr>
        <w:t>36</w:t>
      </w:r>
      <w:r w:rsidRPr="0065320E">
        <w:rPr>
          <w:rFonts w:ascii="Times New Roman" w:hAnsi="Times New Roman"/>
          <w:b/>
          <w:color w:val="000000" w:themeColor="text1"/>
          <w:sz w:val="28"/>
        </w:rPr>
        <w:t>.Зоны рекреационного назначения (Р).</w:t>
      </w:r>
      <w:bookmarkEnd w:id="24"/>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w:t>
      </w:r>
      <w:r w:rsidR="00690BAB" w:rsidRPr="003451C5">
        <w:rPr>
          <w:rFonts w:eastAsiaTheme="minorEastAsia"/>
          <w:sz w:val="28"/>
          <w:szCs w:val="24"/>
          <w:lang w:eastAsia="ru-RU"/>
        </w:rPr>
        <w:t>ектов отдыха местного населения</w:t>
      </w:r>
      <w:r w:rsidRPr="003451C5">
        <w:rPr>
          <w:rFonts w:eastAsiaTheme="minorEastAsia"/>
          <w:sz w:val="28"/>
          <w:szCs w:val="24"/>
          <w:lang w:eastAsia="ru-RU"/>
        </w:rPr>
        <w:t xml:space="preserve"> и туризма, а также обслуживающих объектов, вспомогательных по отношению </w:t>
      </w:r>
      <w:r w:rsidR="0094701D" w:rsidRPr="003451C5">
        <w:rPr>
          <w:rFonts w:eastAsiaTheme="minorEastAsia"/>
          <w:sz w:val="28"/>
          <w:szCs w:val="24"/>
          <w:lang w:eastAsia="ru-RU"/>
        </w:rPr>
        <w:t>к основному</w:t>
      </w:r>
      <w:r w:rsidRPr="003451C5">
        <w:rPr>
          <w:rFonts w:eastAsiaTheme="minorEastAsia"/>
          <w:sz w:val="28"/>
          <w:szCs w:val="24"/>
          <w:lang w:eastAsia="ru-RU"/>
        </w:rPr>
        <w:t xml:space="preserve"> назначению зоны.  </w:t>
      </w:r>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 </w:t>
      </w:r>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 xml:space="preserve">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w:t>
      </w:r>
    </w:p>
    <w:p w:rsidR="00592068" w:rsidRDefault="00592068"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Pr="00077547" w:rsidRDefault="00F50097" w:rsidP="00592068">
      <w:pPr>
        <w:spacing w:after="0" w:line="259" w:lineRule="auto"/>
        <w:jc w:val="left"/>
        <w:rPr>
          <w:highlight w:val="yellow"/>
        </w:rPr>
      </w:pPr>
    </w:p>
    <w:p w:rsidR="00F50097" w:rsidRDefault="00F50097" w:rsidP="004C56FC">
      <w:pPr>
        <w:spacing w:after="0" w:line="238" w:lineRule="auto"/>
        <w:jc w:val="center"/>
        <w:rPr>
          <w:b/>
        </w:rPr>
        <w:sectPr w:rsidR="00F5009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F50097"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lastRenderedPageBreak/>
              <w:t xml:space="preserve">Основные виды разрешенного </w:t>
            </w:r>
          </w:p>
          <w:p w:rsidR="00F50097" w:rsidRPr="00E879F4" w:rsidRDefault="00F50097" w:rsidP="003451C5">
            <w:pPr>
              <w:spacing w:after="0" w:line="259" w:lineRule="auto"/>
              <w:jc w:val="center"/>
            </w:pPr>
            <w:r w:rsidRPr="00E879F4">
              <w:rPr>
                <w:b/>
              </w:rPr>
              <w:t xml:space="preserve">использования </w:t>
            </w:r>
          </w:p>
          <w:p w:rsidR="00F50097" w:rsidRPr="00E879F4" w:rsidRDefault="00F50097" w:rsidP="003451C5">
            <w:pPr>
              <w:spacing w:after="0" w:line="238" w:lineRule="auto"/>
              <w:jc w:val="center"/>
            </w:pPr>
            <w:r w:rsidRPr="00E879F4">
              <w:rPr>
                <w:b/>
              </w:rPr>
              <w:t xml:space="preserve">земельного участка и объекта </w:t>
            </w:r>
          </w:p>
          <w:p w:rsidR="00F50097" w:rsidRPr="00E879F4" w:rsidRDefault="00F50097"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F50097" w:rsidRPr="00E879F4" w:rsidRDefault="00F50097"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t xml:space="preserve">Код (числовое обозначение) вида </w:t>
            </w:r>
          </w:p>
          <w:p w:rsidR="00F50097" w:rsidRPr="00E879F4" w:rsidRDefault="00F50097" w:rsidP="003451C5">
            <w:pPr>
              <w:spacing w:after="0" w:line="259" w:lineRule="auto"/>
              <w:ind w:left="89"/>
            </w:pPr>
            <w:r w:rsidRPr="00E879F4">
              <w:rPr>
                <w:b/>
              </w:rPr>
              <w:t xml:space="preserve">разрешенного </w:t>
            </w:r>
          </w:p>
          <w:p w:rsidR="00F50097" w:rsidRPr="00E879F4" w:rsidRDefault="00F50097"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59" w:lineRule="auto"/>
              <w:ind w:left="7"/>
              <w:jc w:val="center"/>
              <w:rPr>
                <w:b/>
              </w:rPr>
            </w:pPr>
            <w:r w:rsidRPr="00E879F4">
              <w:rPr>
                <w:b/>
              </w:rPr>
              <w:t>4</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Спорт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5.1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Отдых (рекреация)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r w:rsidRPr="00857D1A">
              <w:br/>
            </w:r>
            <w:r w:rsidRPr="00857D1A">
              <w:rPr>
                <w:rStyle w:val="searchresult"/>
                <w:bdr w:val="none" w:sz="0" w:space="0" w:color="auto" w:frame="1"/>
              </w:rPr>
              <w:t>деятель</w:t>
            </w:r>
            <w:r w:rsidRPr="00857D1A">
              <w:t xml:space="preserve">ности; создание и уход за городскими лесами, скверами, </w:t>
            </w:r>
            <w:r w:rsidRPr="00857D1A">
              <w:lastRenderedPageBreak/>
              <w:t>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lastRenderedPageBreak/>
              <w:t>5.0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lastRenderedPageBreak/>
              <w:t xml:space="preserve">Природнопознавательный туризм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0" w:line="248" w:lineRule="auto"/>
              <w:ind w:right="58"/>
            </w:pPr>
            <w:r w:rsidRPr="00857D1A">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p>
          <w:p w:rsidR="00F50097" w:rsidRPr="00503C27" w:rsidRDefault="00F50097" w:rsidP="00F50097">
            <w:pPr>
              <w:pStyle w:val="s16"/>
              <w:spacing w:before="75" w:beforeAutospacing="0" w:after="75" w:afterAutospacing="0"/>
              <w:ind w:left="75" w:right="75"/>
              <w:rPr>
                <w:color w:val="000000" w:themeColor="text1"/>
              </w:rPr>
            </w:pPr>
            <w:r w:rsidRPr="00857D1A">
              <w:t xml:space="preserve">осуществление необходимых природоохранных и природовосстановительных мероприятий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 xml:space="preserve">5.2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Туристическое обслуживание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5.2.1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Охота и рыбалка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47" w:line="238" w:lineRule="auto"/>
              <w:ind w:right="63"/>
            </w:pPr>
            <w:r w:rsidRPr="00857D1A">
              <w:t xml:space="preserve">Обустройство мест охоты и рыбалки, в том числе размещение дома охотника или рыболова, сооружений, необходимых для восстановления и </w:t>
            </w:r>
            <w:r w:rsidRPr="00857D1A">
              <w:lastRenderedPageBreak/>
              <w:t xml:space="preserve">поддержания </w:t>
            </w:r>
          </w:p>
          <w:p w:rsidR="00F50097" w:rsidRPr="00F50097" w:rsidRDefault="00F50097" w:rsidP="00F50097">
            <w:pPr>
              <w:pStyle w:val="s16"/>
              <w:spacing w:before="75" w:beforeAutospacing="0" w:after="75" w:afterAutospacing="0"/>
              <w:ind w:left="75" w:right="75"/>
              <w:rPr>
                <w:color w:val="000000" w:themeColor="text1"/>
              </w:rPr>
            </w:pPr>
            <w:r w:rsidRPr="00857D1A">
              <w:t xml:space="preserve">поголовья зверей или количества рыбы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 xml:space="preserve">5.3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lastRenderedPageBreak/>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rPr>
                <w:rStyle w:val="searchresult"/>
                <w:bdr w:val="none" w:sz="0" w:space="0" w:color="auto" w:frame="1"/>
              </w:rPr>
              <w:lastRenderedPageBreak/>
              <w:t>Деятель</w:t>
            </w:r>
            <w:r w:rsidRPr="00857D1A">
              <w:t>ность по особой охране и изучению природы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Сохранение и изучение растительного и животного мира путем создания особо охраняемых природных территорий, в границах которых хозяйственная </w:t>
            </w:r>
            <w:r w:rsidRPr="00857D1A">
              <w:rPr>
                <w:rStyle w:val="searchresult"/>
                <w:bdr w:val="none" w:sz="0" w:space="0" w:color="auto" w:frame="1"/>
              </w:rPr>
              <w:t>деятель</w:t>
            </w:r>
            <w:r w:rsidRPr="00857D1A">
              <w:t>ность, кроме </w:t>
            </w:r>
            <w:r w:rsidRPr="00857D1A">
              <w:rPr>
                <w:rStyle w:val="searchresult"/>
                <w:bdr w:val="none" w:sz="0" w:space="0" w:color="auto" w:frame="1"/>
              </w:rPr>
              <w:t>деятель</w:t>
            </w:r>
            <w:r w:rsidRPr="00857D1A">
              <w:t>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9.0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Курортная деятельность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r w:rsidRPr="00857D1A">
              <w:lastRenderedPageBreak/>
              <w:t xml:space="preserve">оздоровительных местностей и курорта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 xml:space="preserve">9.2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Земельные участки (территории) общего пользования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857D1A">
              <w:br/>
              <w:t>с кодами 12.0.1-12.0.2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12.0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Поля для гольфа или конных прогулок</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5.5</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Парки культуры и отдыха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Размещение парков культуры и отдыха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3.6.2</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bl>
    <w:p w:rsidR="00F50097" w:rsidRDefault="00F50097" w:rsidP="00F50097">
      <w:pPr>
        <w:spacing w:line="240" w:lineRule="auto"/>
        <w:ind w:right="1191" w:firstLine="652"/>
        <w:contextualSpacing/>
        <w:rPr>
          <w:rFonts w:eastAsiaTheme="minorEastAsia"/>
          <w:i/>
          <w:szCs w:val="24"/>
          <w:lang w:eastAsia="ru-RU"/>
        </w:rPr>
      </w:pPr>
    </w:p>
    <w:p w:rsidR="00F50097" w:rsidRPr="00566724" w:rsidRDefault="00F50097" w:rsidP="00F50097">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F50097"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60" w:lineRule="auto"/>
              <w:ind w:firstLine="13"/>
              <w:jc w:val="center"/>
            </w:pPr>
            <w:r w:rsidRPr="004B1874">
              <w:rPr>
                <w:b/>
              </w:rPr>
              <w:t xml:space="preserve">Условно разрешенные виды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w:t>
            </w:r>
          </w:p>
          <w:p w:rsidR="00F50097" w:rsidRPr="004B1874" w:rsidRDefault="00F50097"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59" w:lineRule="auto"/>
              <w:ind w:left="67"/>
              <w:jc w:val="center"/>
              <w:rPr>
                <w:b/>
              </w:rPr>
            </w:pPr>
            <w:r>
              <w:rPr>
                <w:b/>
              </w:rPr>
              <w:t>4</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rStyle w:val="searchresult"/>
                <w:color w:val="444444"/>
                <w:bdr w:val="none" w:sz="0" w:space="0" w:color="auto" w:frame="1"/>
              </w:rPr>
              <w:t>Гидротехн</w:t>
            </w:r>
            <w:r w:rsidRPr="00DC27AC">
              <w:rPr>
                <w:color w:val="444444"/>
              </w:rPr>
              <w:t>ические сооружения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Размещение </w:t>
            </w:r>
            <w:r w:rsidRPr="00DC27AC">
              <w:rPr>
                <w:rStyle w:val="searchresult"/>
                <w:color w:val="444444"/>
                <w:bdr w:val="none" w:sz="0" w:space="0" w:color="auto" w:frame="1"/>
              </w:rPr>
              <w:t>гидротехн</w:t>
            </w:r>
            <w:r w:rsidRPr="00DC27AC">
              <w:rPr>
                <w:color w:val="444444"/>
              </w:rPr>
              <w:t>ических сооружений, необходимых для эксплуатации водохранилищ (плотин, водосбросов, водозаборных, водовыпускных и других </w:t>
            </w:r>
            <w:r w:rsidRPr="00DC27AC">
              <w:rPr>
                <w:rStyle w:val="searchresult"/>
                <w:color w:val="444444"/>
                <w:bdr w:val="none" w:sz="0" w:space="0" w:color="auto" w:frame="1"/>
              </w:rPr>
              <w:t>гидротехн</w:t>
            </w:r>
            <w:r w:rsidRPr="00DC27AC">
              <w:rPr>
                <w:color w:val="444444"/>
              </w:rPr>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543F2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rStyle w:val="searchresult"/>
                <w:color w:val="444444"/>
                <w:bdr w:val="none" w:sz="0" w:space="0" w:color="auto" w:frame="1"/>
              </w:rPr>
            </w:pPr>
            <w:r w:rsidRPr="00DA1F3C">
              <w:rPr>
                <w:color w:val="000000" w:themeColor="text1"/>
              </w:rPr>
              <w:t>Сельскохозяйственное использование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themeColor="text1"/>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w:t>
            </w:r>
            <w:r w:rsidRPr="00DA1F3C">
              <w:rPr>
                <w:color w:val="000000" w:themeColor="text1"/>
              </w:rPr>
              <w:lastRenderedPageBreak/>
              <w:t>используемых для хранения и переработки сельскохозяйственной продукции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themeColor="text1"/>
              </w:rPr>
              <w:lastRenderedPageBreak/>
              <w:t>1.0</w:t>
            </w:r>
          </w:p>
        </w:tc>
        <w:tc>
          <w:tcPr>
            <w:tcW w:w="8363" w:type="dxa"/>
            <w:tcBorders>
              <w:top w:val="single" w:sz="4" w:space="0" w:color="000000"/>
              <w:left w:val="single" w:sz="4" w:space="0" w:color="000000"/>
              <w:bottom w:val="single" w:sz="4" w:space="0" w:color="000000"/>
              <w:right w:val="single" w:sz="4" w:space="0" w:color="000000"/>
            </w:tcBorders>
          </w:tcPr>
          <w:p w:rsidR="00543F2C"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43F2C" w:rsidRDefault="00543F2C" w:rsidP="00543F2C">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lastRenderedPageBreak/>
              <w:t xml:space="preserve">Вспомогательные виды разрешенного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Pr>
                <w:b/>
              </w:rPr>
              <w:t>4</w:t>
            </w:r>
          </w:p>
        </w:tc>
      </w:tr>
      <w:tr w:rsidR="00F50097"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4B1874" w:rsidRDefault="00F50097" w:rsidP="00F5009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F5009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F50097" w:rsidRDefault="00F50097" w:rsidP="00B4016C">
      <w:pPr>
        <w:shd w:val="clear" w:color="auto" w:fill="FFFFFF"/>
        <w:tabs>
          <w:tab w:val="left" w:pos="7513"/>
        </w:tabs>
        <w:spacing w:after="0"/>
        <w:rPr>
          <w:bCs/>
          <w:color w:val="000000"/>
          <w:highlight w:val="yellow"/>
        </w:rPr>
        <w:sectPr w:rsidR="00F50097" w:rsidSect="00F50097">
          <w:pgSz w:w="16838" w:h="11906" w:orient="landscape"/>
          <w:pgMar w:top="1418" w:right="1134" w:bottom="851" w:left="1134" w:header="709" w:footer="709" w:gutter="0"/>
          <w:cols w:space="708"/>
          <w:titlePg/>
          <w:docGrid w:linePitch="360"/>
        </w:sectPr>
      </w:pPr>
    </w:p>
    <w:p w:rsidR="00DC27AC" w:rsidRDefault="00DC27AC" w:rsidP="00DC27AC">
      <w:pPr>
        <w:spacing w:after="0" w:line="259" w:lineRule="auto"/>
        <w:jc w:val="left"/>
        <w:rPr>
          <w:i/>
          <w:sz w:val="27"/>
        </w:rPr>
      </w:pPr>
    </w:p>
    <w:p w:rsidR="00DC27AC" w:rsidRPr="00566860" w:rsidRDefault="00DC27AC" w:rsidP="00566860">
      <w:pPr>
        <w:pStyle w:val="3"/>
        <w:rPr>
          <w:rFonts w:ascii="Times New Roman" w:hAnsi="Times New Roman"/>
          <w:b/>
          <w:color w:val="000000" w:themeColor="text1"/>
          <w:sz w:val="32"/>
          <w:szCs w:val="23"/>
          <w:lang w:eastAsia="ar-SA"/>
        </w:rPr>
      </w:pPr>
      <w:bookmarkStart w:id="25" w:name="_Toc154050374"/>
      <w:r w:rsidRPr="00566860">
        <w:rPr>
          <w:rFonts w:ascii="Times New Roman" w:hAnsi="Times New Roman"/>
          <w:b/>
          <w:color w:val="000000" w:themeColor="text1"/>
          <w:sz w:val="28"/>
        </w:rPr>
        <w:t>Статья</w:t>
      </w:r>
      <w:r w:rsidR="009C4EA5">
        <w:rPr>
          <w:rFonts w:ascii="Times New Roman" w:hAnsi="Times New Roman"/>
          <w:b/>
          <w:color w:val="000000" w:themeColor="text1"/>
          <w:sz w:val="28"/>
        </w:rPr>
        <w:t>37</w:t>
      </w:r>
      <w:r w:rsidRPr="00566860">
        <w:rPr>
          <w:rFonts w:ascii="Times New Roman" w:hAnsi="Times New Roman"/>
          <w:b/>
          <w:color w:val="000000" w:themeColor="text1"/>
          <w:sz w:val="28"/>
        </w:rPr>
        <w:t xml:space="preserve">. Зона кладбищ и крематориев </w:t>
      </w:r>
      <w:r w:rsidRPr="00566860">
        <w:rPr>
          <w:rFonts w:ascii="Times New Roman" w:hAnsi="Times New Roman"/>
          <w:b/>
          <w:color w:val="000000" w:themeColor="text1"/>
          <w:sz w:val="32"/>
          <w:szCs w:val="23"/>
          <w:lang w:eastAsia="ar-SA"/>
        </w:rPr>
        <w:t>(СН.1).</w:t>
      </w:r>
      <w:bookmarkEnd w:id="25"/>
    </w:p>
    <w:p w:rsidR="004C56FC" w:rsidRPr="004077F4" w:rsidRDefault="004C56FC" w:rsidP="004077F4">
      <w:pPr>
        <w:spacing w:after="0" w:line="240" w:lineRule="auto"/>
        <w:ind w:firstLine="709"/>
        <w:contextualSpacing/>
        <w:rPr>
          <w:rFonts w:eastAsiaTheme="minorEastAsia"/>
          <w:sz w:val="28"/>
          <w:szCs w:val="24"/>
          <w:lang w:eastAsia="ru-RU"/>
        </w:rPr>
      </w:pPr>
      <w:r w:rsidRPr="004077F4">
        <w:rPr>
          <w:rFonts w:eastAsiaTheme="minorEastAsia"/>
          <w:sz w:val="28"/>
          <w:szCs w:val="24"/>
          <w:lang w:eastAsia="ru-RU"/>
        </w:rPr>
        <w:t xml:space="preserve">Зона предназначена для размещения кладбищ, колумбариев и т. д.. Порядок использования территории определяется с учетом требований государственных градостроительных нормативов и правил, специальных нормативов. </w:t>
      </w: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B4016C">
      <w:pPr>
        <w:spacing w:line="240" w:lineRule="auto"/>
        <w:ind w:right="-1"/>
        <w:contextualSpacing/>
        <w:rPr>
          <w:rFonts w:eastAsiaTheme="minorEastAsia"/>
          <w:i/>
          <w:szCs w:val="24"/>
          <w:lang w:eastAsia="ru-RU"/>
        </w:rPr>
        <w:sectPr w:rsidR="00B4016C" w:rsidSect="003067AE">
          <w:pgSz w:w="11906" w:h="16838"/>
          <w:pgMar w:top="1134" w:right="850" w:bottom="1134" w:left="1418" w:header="708" w:footer="708" w:gutter="0"/>
          <w:cols w:space="708"/>
          <w:titlePg/>
          <w:docGrid w:linePitch="360"/>
        </w:sectPr>
      </w:pPr>
    </w:p>
    <w:p w:rsidR="004C56FC" w:rsidRPr="00077547" w:rsidRDefault="004C56FC" w:rsidP="004C56FC">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B4016C"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Основные виды разрешенного </w:t>
            </w:r>
          </w:p>
          <w:p w:rsidR="00B4016C" w:rsidRPr="00E879F4" w:rsidRDefault="00B4016C" w:rsidP="003451C5">
            <w:pPr>
              <w:spacing w:after="0" w:line="259" w:lineRule="auto"/>
              <w:jc w:val="center"/>
            </w:pPr>
            <w:r w:rsidRPr="00E879F4">
              <w:rPr>
                <w:b/>
              </w:rPr>
              <w:t xml:space="preserve">использования </w:t>
            </w:r>
          </w:p>
          <w:p w:rsidR="00B4016C" w:rsidRPr="00E879F4" w:rsidRDefault="00B4016C" w:rsidP="003451C5">
            <w:pPr>
              <w:spacing w:after="0" w:line="238" w:lineRule="auto"/>
              <w:jc w:val="center"/>
            </w:pPr>
            <w:r w:rsidRPr="00E879F4">
              <w:rPr>
                <w:b/>
              </w:rPr>
              <w:t xml:space="preserve">земельного участка и объекта </w:t>
            </w:r>
          </w:p>
          <w:p w:rsidR="00B4016C" w:rsidRPr="00E879F4" w:rsidRDefault="00B4016C"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B4016C" w:rsidRPr="00E879F4" w:rsidRDefault="00B4016C"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Код (числовое обозначение) вида </w:t>
            </w:r>
          </w:p>
          <w:p w:rsidR="00B4016C" w:rsidRPr="00E879F4" w:rsidRDefault="00B4016C" w:rsidP="003451C5">
            <w:pPr>
              <w:spacing w:after="0" w:line="259" w:lineRule="auto"/>
              <w:ind w:left="89"/>
            </w:pPr>
            <w:r w:rsidRPr="00E879F4">
              <w:rPr>
                <w:b/>
              </w:rPr>
              <w:t xml:space="preserve">разрешенного </w:t>
            </w:r>
          </w:p>
          <w:p w:rsidR="00B4016C" w:rsidRPr="00E879F4" w:rsidRDefault="00B4016C"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59" w:lineRule="auto"/>
              <w:ind w:left="7"/>
              <w:jc w:val="center"/>
              <w:rPr>
                <w:b/>
              </w:rPr>
            </w:pPr>
            <w:r w:rsidRPr="00E879F4">
              <w:rPr>
                <w:b/>
              </w:rPr>
              <w:t>4</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Ритуальная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566860" w:rsidRDefault="00B4016C" w:rsidP="00B4016C">
            <w:pPr>
              <w:pStyle w:val="s1"/>
              <w:spacing w:before="75" w:beforeAutospacing="0" w:after="75" w:afterAutospacing="0"/>
              <w:ind w:left="75" w:right="75"/>
            </w:pPr>
            <w:r w:rsidRPr="00566860">
              <w:t>Размещение кладбищ, крематориев и мест захоронения;</w:t>
            </w:r>
          </w:p>
          <w:p w:rsidR="00B4016C" w:rsidRPr="00566860" w:rsidRDefault="00B4016C" w:rsidP="00B4016C">
            <w:pPr>
              <w:pStyle w:val="s1"/>
              <w:spacing w:before="75" w:beforeAutospacing="0" w:after="75" w:afterAutospacing="0"/>
              <w:ind w:left="75" w:right="75"/>
            </w:pPr>
            <w:r w:rsidRPr="00566860">
              <w:t>размещение соответствующих культовых сооружений;</w:t>
            </w:r>
          </w:p>
          <w:p w:rsidR="00B4016C" w:rsidRPr="0066588A" w:rsidRDefault="00B4016C" w:rsidP="00B4016C">
            <w:pPr>
              <w:pStyle w:val="s16"/>
              <w:spacing w:before="75" w:beforeAutospacing="0" w:after="75" w:afterAutospacing="0"/>
              <w:ind w:left="75" w:right="75"/>
            </w:pPr>
            <w:r w:rsidRPr="00566860">
              <w:t>осуществление деятельности по производству продукции ритуально-обрядового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12.1</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400 000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66588A" w:rsidRDefault="00B4016C" w:rsidP="00B4016C">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bl>
    <w:p w:rsidR="00B4016C" w:rsidRDefault="00B4016C" w:rsidP="00B4016C">
      <w:pPr>
        <w:spacing w:line="240" w:lineRule="auto"/>
        <w:ind w:right="1191" w:firstLine="652"/>
        <w:contextualSpacing/>
        <w:rPr>
          <w:rFonts w:eastAsiaTheme="minorEastAsia"/>
          <w:i/>
          <w:szCs w:val="24"/>
          <w:lang w:eastAsia="ru-RU"/>
        </w:rPr>
      </w:pPr>
    </w:p>
    <w:p w:rsidR="00B4016C" w:rsidRPr="00566724" w:rsidRDefault="00B4016C" w:rsidP="00B4016C">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B4016C"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60" w:lineRule="auto"/>
              <w:ind w:firstLine="13"/>
              <w:jc w:val="center"/>
            </w:pPr>
            <w:r w:rsidRPr="004B1874">
              <w:rPr>
                <w:b/>
              </w:rPr>
              <w:t xml:space="preserve">Условно разрешенные виды использования </w:t>
            </w:r>
          </w:p>
          <w:p w:rsidR="00B4016C" w:rsidRPr="004B1874" w:rsidRDefault="00B4016C" w:rsidP="003451C5">
            <w:pPr>
              <w:spacing w:after="0" w:line="238" w:lineRule="auto"/>
              <w:jc w:val="center"/>
            </w:pPr>
            <w:r w:rsidRPr="004B1874">
              <w:rPr>
                <w:b/>
              </w:rPr>
              <w:t xml:space="preserve">земельного участка* и объекта </w:t>
            </w:r>
          </w:p>
          <w:p w:rsidR="00B4016C" w:rsidRPr="004B1874" w:rsidRDefault="00B4016C"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B4016C" w:rsidRPr="004B1874" w:rsidRDefault="00B4016C" w:rsidP="003451C5">
            <w:pPr>
              <w:spacing w:after="21" w:line="259" w:lineRule="auto"/>
              <w:ind w:left="209"/>
              <w:jc w:val="left"/>
            </w:pPr>
            <w:r w:rsidRPr="004B1874">
              <w:rPr>
                <w:b/>
              </w:rPr>
              <w:t xml:space="preserve">строительства допустимого к размещению на таких </w:t>
            </w:r>
          </w:p>
          <w:p w:rsidR="00B4016C" w:rsidRPr="004B1874" w:rsidRDefault="00B4016C"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38" w:lineRule="auto"/>
              <w:jc w:val="center"/>
            </w:pPr>
            <w:r w:rsidRPr="004B1874">
              <w:rPr>
                <w:b/>
              </w:rPr>
              <w:t xml:space="preserve">Код (числовое обозначение) вида </w:t>
            </w:r>
          </w:p>
          <w:p w:rsidR="00B4016C" w:rsidRPr="004B1874" w:rsidRDefault="00B4016C" w:rsidP="003451C5">
            <w:pPr>
              <w:spacing w:after="0" w:line="259" w:lineRule="auto"/>
              <w:ind w:left="89"/>
            </w:pPr>
            <w:r w:rsidRPr="004B1874">
              <w:rPr>
                <w:b/>
              </w:rPr>
              <w:t xml:space="preserve">разрешенного </w:t>
            </w:r>
          </w:p>
          <w:p w:rsidR="00B4016C" w:rsidRPr="004B1874" w:rsidRDefault="00B4016C"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58"/>
              <w:jc w:val="center"/>
            </w:pPr>
            <w:r w:rsidRPr="004B1874">
              <w:rPr>
                <w:b/>
              </w:rPr>
              <w:lastRenderedPageBreak/>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59" w:lineRule="auto"/>
              <w:ind w:left="67"/>
              <w:jc w:val="center"/>
              <w:rPr>
                <w:b/>
              </w:rPr>
            </w:pPr>
            <w:r>
              <w:rPr>
                <w:b/>
              </w:rPr>
              <w:t>4</w:t>
            </w:r>
          </w:p>
        </w:tc>
      </w:tr>
      <w:tr w:rsidR="00B4016C"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B4016C"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Вспомогательные виды разрешенного использования </w:t>
            </w:r>
          </w:p>
          <w:p w:rsidR="00B4016C" w:rsidRPr="004B1874" w:rsidRDefault="00B4016C" w:rsidP="00B4016C">
            <w:pPr>
              <w:spacing w:after="0" w:line="238" w:lineRule="auto"/>
              <w:jc w:val="center"/>
            </w:pPr>
            <w:r w:rsidRPr="004B1874">
              <w:rPr>
                <w:b/>
              </w:rPr>
              <w:t xml:space="preserve">земельного участка* и объекта </w:t>
            </w:r>
          </w:p>
          <w:p w:rsidR="00B4016C" w:rsidRPr="004B1874" w:rsidRDefault="00B4016C" w:rsidP="00B4016C">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B4016C" w:rsidRPr="004B1874" w:rsidRDefault="00B4016C" w:rsidP="00B4016C">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Код (числовое обозначение) вида </w:t>
            </w:r>
          </w:p>
          <w:p w:rsidR="00B4016C" w:rsidRPr="004B1874" w:rsidRDefault="00B4016C" w:rsidP="00B4016C">
            <w:pPr>
              <w:spacing w:after="0" w:line="259" w:lineRule="auto"/>
              <w:ind w:left="89"/>
            </w:pPr>
            <w:r w:rsidRPr="004B1874">
              <w:rPr>
                <w:b/>
              </w:rPr>
              <w:t xml:space="preserve">разрешенного </w:t>
            </w:r>
          </w:p>
          <w:p w:rsidR="00B4016C" w:rsidRPr="004B1874" w:rsidRDefault="00B4016C" w:rsidP="00B4016C">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Pr>
                <w:b/>
              </w:rPr>
              <w:t>4</w:t>
            </w:r>
          </w:p>
        </w:tc>
      </w:tr>
      <w:tr w:rsidR="00B4016C"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0095071E">
              <w:rPr>
                <w:rFonts w:eastAsia="Times New Roman"/>
                <w:color w:val="000000" w:themeColor="text1"/>
                <w:sz w:val="22"/>
                <w:lang w:eastAsia="ru-RU"/>
              </w:rPr>
              <w:t>10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4B1874" w:rsidRDefault="00B4016C" w:rsidP="0095071E">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sidR="0095071E">
              <w:rPr>
                <w:color w:val="000000" w:themeColor="text1"/>
                <w:sz w:val="22"/>
              </w:rPr>
              <w:t>–80%.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B4016C"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66588A" w:rsidRDefault="00B4016C" w:rsidP="00B4016C">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6"/>
              <w:spacing w:before="75" w:beforeAutospacing="0" w:after="75" w:afterAutospacing="0"/>
              <w:ind w:left="75" w:right="75"/>
              <w:rPr>
                <w:color w:val="000000" w:themeColor="text1"/>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12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Default="00B4016C" w:rsidP="00B4016C">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bl>
    <w:p w:rsidR="00B4016C" w:rsidRDefault="00B4016C" w:rsidP="00566860">
      <w:pPr>
        <w:spacing w:line="240" w:lineRule="auto"/>
        <w:ind w:right="-1" w:firstLine="652"/>
        <w:contextualSpacing/>
        <w:rPr>
          <w:rFonts w:eastAsiaTheme="minorEastAsia"/>
          <w:i/>
          <w:szCs w:val="24"/>
          <w:lang w:eastAsia="ru-RU"/>
        </w:rPr>
        <w:sectPr w:rsidR="00B4016C" w:rsidSect="00B4016C">
          <w:pgSz w:w="16838" w:h="11906" w:orient="landscape"/>
          <w:pgMar w:top="1418" w:right="1134" w:bottom="851" w:left="1134" w:header="709" w:footer="709" w:gutter="0"/>
          <w:cols w:space="708"/>
          <w:titlePg/>
          <w:docGrid w:linePitch="360"/>
        </w:sectPr>
      </w:pPr>
    </w:p>
    <w:p w:rsidR="001D639E" w:rsidRDefault="001D639E" w:rsidP="004C56FC">
      <w:pPr>
        <w:spacing w:after="13" w:line="269" w:lineRule="auto"/>
        <w:ind w:left="852"/>
        <w:rPr>
          <w:b/>
          <w:szCs w:val="24"/>
          <w:highlight w:val="yellow"/>
          <w:u w:val="single"/>
        </w:rPr>
      </w:pPr>
    </w:p>
    <w:p w:rsidR="004C56FC" w:rsidRPr="00566860" w:rsidRDefault="009C4EA5" w:rsidP="00566860">
      <w:pPr>
        <w:pStyle w:val="3"/>
        <w:rPr>
          <w:rFonts w:ascii="Times New Roman" w:hAnsi="Times New Roman"/>
          <w:b/>
          <w:color w:val="000000" w:themeColor="text1"/>
          <w:sz w:val="28"/>
        </w:rPr>
      </w:pPr>
      <w:bookmarkStart w:id="26" w:name="_Toc154050375"/>
      <w:r>
        <w:rPr>
          <w:rFonts w:ascii="Times New Roman" w:hAnsi="Times New Roman"/>
          <w:b/>
          <w:color w:val="000000" w:themeColor="text1"/>
          <w:sz w:val="28"/>
        </w:rPr>
        <w:t>Статья 38</w:t>
      </w:r>
      <w:r w:rsidR="00566860" w:rsidRPr="00566860">
        <w:rPr>
          <w:rFonts w:ascii="Times New Roman" w:hAnsi="Times New Roman"/>
          <w:b/>
          <w:color w:val="000000" w:themeColor="text1"/>
          <w:sz w:val="28"/>
        </w:rPr>
        <w:t xml:space="preserve">. </w:t>
      </w:r>
      <w:r w:rsidR="004C56FC" w:rsidRPr="00566860">
        <w:rPr>
          <w:rFonts w:ascii="Times New Roman" w:hAnsi="Times New Roman"/>
          <w:b/>
          <w:color w:val="000000" w:themeColor="text1"/>
          <w:sz w:val="28"/>
        </w:rPr>
        <w:t>Зона объектов обработки, утилизации, обезвреживания, размещения твердых коммунальных отходов</w:t>
      </w:r>
      <w:r w:rsidR="00E01381" w:rsidRPr="00566860">
        <w:rPr>
          <w:rFonts w:ascii="Times New Roman" w:hAnsi="Times New Roman"/>
          <w:b/>
          <w:color w:val="000000" w:themeColor="text1"/>
          <w:sz w:val="28"/>
        </w:rPr>
        <w:t>.</w:t>
      </w:r>
      <w:r w:rsidR="00566860">
        <w:rPr>
          <w:rFonts w:ascii="Times New Roman" w:hAnsi="Times New Roman"/>
          <w:b/>
          <w:color w:val="000000" w:themeColor="text1"/>
          <w:sz w:val="28"/>
        </w:rPr>
        <w:t>(</w:t>
      </w:r>
      <w:r w:rsidR="00566860" w:rsidRPr="00566860">
        <w:rPr>
          <w:rFonts w:ascii="Times New Roman" w:hAnsi="Times New Roman"/>
          <w:b/>
          <w:color w:val="000000" w:themeColor="text1"/>
          <w:sz w:val="28"/>
        </w:rPr>
        <w:t>СН.2</w:t>
      </w:r>
      <w:r w:rsidR="00566860">
        <w:rPr>
          <w:rFonts w:ascii="Times New Roman" w:hAnsi="Times New Roman"/>
          <w:b/>
          <w:color w:val="000000" w:themeColor="text1"/>
          <w:sz w:val="28"/>
        </w:rPr>
        <w:t>)</w:t>
      </w:r>
      <w:bookmarkEnd w:id="26"/>
    </w:p>
    <w:p w:rsidR="00E01381" w:rsidRPr="004077F4" w:rsidRDefault="00E01381" w:rsidP="004077F4">
      <w:pPr>
        <w:spacing w:after="0" w:line="240" w:lineRule="auto"/>
        <w:ind w:firstLine="709"/>
        <w:contextualSpacing/>
        <w:rPr>
          <w:rFonts w:eastAsiaTheme="minorEastAsia"/>
          <w:sz w:val="28"/>
          <w:szCs w:val="24"/>
          <w:lang w:eastAsia="ru-RU"/>
        </w:rPr>
      </w:pPr>
      <w:r w:rsidRPr="004077F4">
        <w:rPr>
          <w:rFonts w:eastAsiaTheme="minorEastAsia"/>
          <w:sz w:val="28"/>
          <w:szCs w:val="24"/>
          <w:lang w:eastAsia="ru-RU"/>
        </w:rPr>
        <w:t xml:space="preserve">Зона предназначена для размещения скотомогильников, объектов используемых для захоронения твердых коммунальных отходов и иных объектов размещение которых может быть обеспечено только путем выделения указанной зоны. Порядок использования территории определяется с учетом требований государственных градостроительных нормативов и </w:t>
      </w:r>
      <w:r w:rsidR="002069EF" w:rsidRPr="004077F4">
        <w:rPr>
          <w:rFonts w:eastAsiaTheme="minorEastAsia"/>
          <w:sz w:val="28"/>
          <w:szCs w:val="24"/>
          <w:lang w:eastAsia="ru-RU"/>
        </w:rPr>
        <w:t>правил, специальных нормативов.</w:t>
      </w:r>
    </w:p>
    <w:p w:rsidR="00566860" w:rsidRDefault="00566860"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95071E">
      <w:pPr>
        <w:tabs>
          <w:tab w:val="left" w:pos="1161"/>
        </w:tabs>
        <w:rPr>
          <w:szCs w:val="24"/>
        </w:rPr>
      </w:pPr>
    </w:p>
    <w:p w:rsidR="00A759FE" w:rsidRDefault="00A759FE" w:rsidP="0095071E">
      <w:pPr>
        <w:tabs>
          <w:tab w:val="left" w:pos="1161"/>
        </w:tabs>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Default="00A759FE" w:rsidP="00A759FE">
      <w:pPr>
        <w:tabs>
          <w:tab w:val="left" w:pos="5953"/>
        </w:tabs>
        <w:rPr>
          <w:szCs w:val="24"/>
        </w:rPr>
      </w:pPr>
      <w:r>
        <w:rPr>
          <w:szCs w:val="24"/>
        </w:rPr>
        <w:tab/>
      </w:r>
    </w:p>
    <w:p w:rsidR="0095071E" w:rsidRPr="00A759FE" w:rsidRDefault="00A759FE" w:rsidP="00A759FE">
      <w:pPr>
        <w:tabs>
          <w:tab w:val="left" w:pos="5953"/>
        </w:tabs>
        <w:rPr>
          <w:szCs w:val="24"/>
        </w:rPr>
        <w:sectPr w:rsidR="0095071E" w:rsidRPr="00A759FE" w:rsidSect="003067AE">
          <w:pgSz w:w="11906" w:h="16838"/>
          <w:pgMar w:top="1134" w:right="850" w:bottom="1134" w:left="1418" w:header="708" w:footer="708" w:gutter="0"/>
          <w:cols w:space="708"/>
          <w:titlePg/>
          <w:docGrid w:linePitch="360"/>
        </w:sectPr>
      </w:pPr>
      <w:r>
        <w:rPr>
          <w:szCs w:val="24"/>
        </w:rPr>
        <w:tab/>
      </w:r>
    </w:p>
    <w:p w:rsidR="0095071E" w:rsidRPr="00566860" w:rsidRDefault="0095071E" w:rsidP="0095071E">
      <w:pPr>
        <w:spacing w:line="240" w:lineRule="auto"/>
        <w:ind w:right="-1" w:firstLine="652"/>
        <w:contextualSpacing/>
        <w:rPr>
          <w:rFonts w:eastAsiaTheme="minorEastAsia"/>
          <w:i/>
          <w:szCs w:val="24"/>
          <w:lang w:eastAsia="ru-RU"/>
        </w:rPr>
      </w:pPr>
    </w:p>
    <w:p w:rsidR="0095071E" w:rsidRPr="00077547" w:rsidRDefault="0095071E" w:rsidP="0095071E">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95071E"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Основные виды разрешенного </w:t>
            </w:r>
          </w:p>
          <w:p w:rsidR="0095071E" w:rsidRPr="00E879F4" w:rsidRDefault="0095071E" w:rsidP="003451C5">
            <w:pPr>
              <w:spacing w:after="0" w:line="259" w:lineRule="auto"/>
              <w:jc w:val="center"/>
            </w:pPr>
            <w:r w:rsidRPr="00E879F4">
              <w:rPr>
                <w:b/>
              </w:rPr>
              <w:t xml:space="preserve">использования </w:t>
            </w:r>
          </w:p>
          <w:p w:rsidR="0095071E" w:rsidRPr="00E879F4" w:rsidRDefault="0095071E" w:rsidP="003451C5">
            <w:pPr>
              <w:spacing w:after="0" w:line="238" w:lineRule="auto"/>
              <w:jc w:val="center"/>
            </w:pPr>
            <w:r w:rsidRPr="00E879F4">
              <w:rPr>
                <w:b/>
              </w:rPr>
              <w:t xml:space="preserve">земельного участка и объекта </w:t>
            </w:r>
          </w:p>
          <w:p w:rsidR="0095071E" w:rsidRPr="00E879F4" w:rsidRDefault="0095071E"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95071E" w:rsidRPr="00E879F4" w:rsidRDefault="0095071E"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Код (числовое обозначение) вида </w:t>
            </w:r>
          </w:p>
          <w:p w:rsidR="0095071E" w:rsidRPr="00E879F4" w:rsidRDefault="0095071E" w:rsidP="003451C5">
            <w:pPr>
              <w:spacing w:after="0" w:line="259" w:lineRule="auto"/>
              <w:ind w:left="89"/>
            </w:pPr>
            <w:r w:rsidRPr="00E879F4">
              <w:rPr>
                <w:b/>
              </w:rPr>
              <w:t xml:space="preserve">разрешенного </w:t>
            </w:r>
          </w:p>
          <w:p w:rsidR="0095071E" w:rsidRPr="00E879F4" w:rsidRDefault="0095071E"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59" w:lineRule="auto"/>
              <w:ind w:left="7"/>
              <w:jc w:val="center"/>
              <w:rPr>
                <w:b/>
              </w:rPr>
            </w:pPr>
            <w:r w:rsidRPr="00E879F4">
              <w:rPr>
                <w:b/>
              </w:rPr>
              <w:t>4</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Специальная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12.2</w:t>
            </w:r>
          </w:p>
        </w:tc>
        <w:tc>
          <w:tcPr>
            <w:tcW w:w="7796" w:type="dxa"/>
            <w:tcBorders>
              <w:top w:val="single" w:sz="4" w:space="0" w:color="000000"/>
              <w:left w:val="single" w:sz="4" w:space="0" w:color="000000"/>
              <w:bottom w:val="single" w:sz="4" w:space="0" w:color="000000"/>
              <w:right w:val="single" w:sz="4" w:space="0" w:color="000000"/>
            </w:tcBorders>
          </w:tcPr>
          <w:p w:rsidR="0095071E"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Pr="00CF07C0">
              <w:rPr>
                <w:sz w:val="23"/>
              </w:rPr>
              <w:t>200</w:t>
            </w:r>
            <w:r>
              <w:rPr>
                <w:sz w:val="23"/>
              </w:rPr>
              <w:t> </w:t>
            </w:r>
            <w:r w:rsidRPr="00CF07C0">
              <w:rPr>
                <w:sz w:val="23"/>
              </w:rPr>
              <w:t>000</w:t>
            </w:r>
            <w:r>
              <w:rPr>
                <w:sz w:val="23"/>
              </w:rPr>
              <w:t>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600 000 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66588A" w:rsidRDefault="0095071E" w:rsidP="0095071E">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bl>
    <w:p w:rsidR="0095071E" w:rsidRDefault="0095071E" w:rsidP="0095071E">
      <w:pPr>
        <w:spacing w:line="240" w:lineRule="auto"/>
        <w:ind w:right="1191" w:firstLine="652"/>
        <w:contextualSpacing/>
        <w:rPr>
          <w:rFonts w:eastAsiaTheme="minorEastAsia"/>
          <w:i/>
          <w:szCs w:val="24"/>
          <w:lang w:eastAsia="ru-RU"/>
        </w:rPr>
      </w:pPr>
    </w:p>
    <w:p w:rsidR="0095071E" w:rsidRPr="00566724" w:rsidRDefault="0095071E" w:rsidP="0095071E">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95071E"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60" w:lineRule="auto"/>
              <w:ind w:firstLine="13"/>
              <w:jc w:val="center"/>
            </w:pPr>
            <w:r w:rsidRPr="004B1874">
              <w:rPr>
                <w:b/>
              </w:rPr>
              <w:lastRenderedPageBreak/>
              <w:t xml:space="preserve">Условно разрешенные виды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w:t>
            </w:r>
          </w:p>
          <w:p w:rsidR="0095071E" w:rsidRPr="004B1874" w:rsidRDefault="0095071E"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59" w:lineRule="auto"/>
              <w:ind w:left="67"/>
              <w:jc w:val="center"/>
              <w:rPr>
                <w:b/>
              </w:rPr>
            </w:pPr>
            <w:r>
              <w:rPr>
                <w:b/>
              </w:rPr>
              <w:t>4</w:t>
            </w:r>
          </w:p>
        </w:tc>
      </w:tr>
      <w:tr w:rsidR="0095071E"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3451C5">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95071E"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Вспомогательные виды разрешенного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Pr>
                <w:b/>
              </w:rPr>
              <w:t>4</w:t>
            </w:r>
          </w:p>
        </w:tc>
      </w:tr>
      <w:tr w:rsidR="0095071E" w:rsidRPr="004B1874" w:rsidTr="00A759FE">
        <w:trPr>
          <w:trHeight w:val="4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4B1874" w:rsidRDefault="0095071E" w:rsidP="003451C5">
            <w:pPr>
              <w:pStyle w:val="s16"/>
              <w:spacing w:before="75" w:beforeAutospacing="0" w:after="75" w:afterAutospacing="0"/>
              <w:ind w:left="75" w:right="75"/>
            </w:pPr>
            <w:r w:rsidRPr="00AD1082">
              <w:rPr>
                <w:color w:val="000000" w:themeColor="text1"/>
                <w:sz w:val="22"/>
              </w:rPr>
              <w:lastRenderedPageBreak/>
              <w:t xml:space="preserve">4.Максимальный коэффициент застройки земельного участка </w:t>
            </w:r>
            <w:r>
              <w:rPr>
                <w:color w:val="000000" w:themeColor="text1"/>
                <w:sz w:val="22"/>
              </w:rPr>
              <w:t>– 80%.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6"/>
              <w:spacing w:before="75" w:beforeAutospacing="0" w:after="75" w:afterAutospacing="0"/>
              <w:ind w:left="75" w:right="75"/>
            </w:pPr>
            <w:r w:rsidRPr="00DC27AC">
              <w:rPr>
                <w:rStyle w:val="searchresult"/>
                <w:bdr w:val="none" w:sz="0" w:space="0" w:color="auto" w:frame="1"/>
              </w:rPr>
              <w:lastRenderedPageBreak/>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0" w:beforeAutospacing="0" w:after="0" w:afterAutospacing="0"/>
              <w:ind w:left="75" w:right="75"/>
            </w:pPr>
            <w:r w:rsidRPr="00DC27AC">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75" w:beforeAutospacing="0" w:after="75" w:afterAutospacing="0"/>
              <w:ind w:left="75" w:right="75"/>
              <w:jc w:val="center"/>
            </w:pPr>
            <w:r w:rsidRPr="00DC27AC">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95071E"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66588A" w:rsidRDefault="0095071E" w:rsidP="003451C5">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6"/>
              <w:spacing w:before="75" w:beforeAutospacing="0" w:after="75" w:afterAutospacing="0"/>
              <w:ind w:left="75" w:right="75"/>
              <w:rPr>
                <w:color w:val="000000" w:themeColor="text1"/>
              </w:rPr>
            </w:pPr>
            <w:r w:rsidRPr="00DC27AC">
              <w:rPr>
                <w:rStyle w:val="searchresult"/>
                <w:bdr w:val="none" w:sz="0" w:space="0" w:color="auto" w:frame="1"/>
              </w:rPr>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12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Default="0095071E" w:rsidP="003451C5">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bl>
    <w:p w:rsidR="0095071E" w:rsidRDefault="0095071E" w:rsidP="0095071E">
      <w:pPr>
        <w:spacing w:line="240" w:lineRule="auto"/>
        <w:ind w:right="-1"/>
        <w:contextualSpacing/>
        <w:rPr>
          <w:rFonts w:eastAsiaTheme="minorEastAsia"/>
          <w:i/>
          <w:szCs w:val="24"/>
          <w:lang w:eastAsia="ru-RU"/>
        </w:rPr>
        <w:sectPr w:rsidR="0095071E" w:rsidSect="00B4016C">
          <w:pgSz w:w="16838" w:h="11906" w:orient="landscape"/>
          <w:pgMar w:top="1418" w:right="1134" w:bottom="851" w:left="1134" w:header="709" w:footer="709" w:gutter="0"/>
          <w:cols w:space="708"/>
          <w:titlePg/>
          <w:docGrid w:linePitch="360"/>
        </w:sectPr>
      </w:pPr>
    </w:p>
    <w:p w:rsidR="008E4CAB" w:rsidRPr="00A759FE" w:rsidRDefault="008E4CAB" w:rsidP="00C276D5"/>
    <w:sectPr w:rsidR="008E4CAB" w:rsidRPr="00A759FE" w:rsidSect="003067AE">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8B1" w:rsidRDefault="005658B1" w:rsidP="00BA7A41">
      <w:pPr>
        <w:spacing w:after="0" w:line="240" w:lineRule="auto"/>
      </w:pPr>
      <w:r>
        <w:separator/>
      </w:r>
    </w:p>
  </w:endnote>
  <w:endnote w:type="continuationSeparator" w:id="1">
    <w:p w:rsidR="005658B1" w:rsidRDefault="005658B1" w:rsidP="00BA7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803856"/>
      <w:docPartObj>
        <w:docPartGallery w:val="Page Numbers (Bottom of Page)"/>
        <w:docPartUnique/>
      </w:docPartObj>
    </w:sdtPr>
    <w:sdtEndPr>
      <w:rPr>
        <w:color w:val="C00000"/>
      </w:rPr>
    </w:sdtEndPr>
    <w:sdtContent>
      <w:p w:rsidR="00730DF6" w:rsidRPr="00F73884" w:rsidRDefault="000B40F6" w:rsidP="00F73884">
        <w:pPr>
          <w:pStyle w:val="ad"/>
          <w:ind w:right="622"/>
          <w:jc w:val="right"/>
          <w:rPr>
            <w:color w:val="C00000"/>
          </w:rPr>
        </w:pPr>
        <w:r w:rsidRPr="00F73884">
          <w:rPr>
            <w:color w:val="C00000"/>
          </w:rPr>
          <w:fldChar w:fldCharType="begin"/>
        </w:r>
        <w:r w:rsidR="00730DF6" w:rsidRPr="00F73884">
          <w:rPr>
            <w:color w:val="C00000"/>
          </w:rPr>
          <w:instrText>PAGE   \* MERGEFORMAT</w:instrText>
        </w:r>
        <w:r w:rsidRPr="00F73884">
          <w:rPr>
            <w:color w:val="C00000"/>
          </w:rPr>
          <w:fldChar w:fldCharType="separate"/>
        </w:r>
        <w:r w:rsidR="00A24152">
          <w:rPr>
            <w:noProof/>
            <w:color w:val="C00000"/>
          </w:rPr>
          <w:t>42</w:t>
        </w:r>
        <w:r w:rsidRPr="00F73884">
          <w:rPr>
            <w:color w:val="C00000"/>
          </w:rPr>
          <w:fldChar w:fldCharType="end"/>
        </w:r>
      </w:p>
    </w:sdtContent>
  </w:sdt>
  <w:p w:rsidR="00730DF6" w:rsidRPr="003F1A92" w:rsidRDefault="00730DF6">
    <w:pPr>
      <w:pStyle w:val="ad"/>
      <w:rPr>
        <w:color w:val="C00000"/>
      </w:rPr>
    </w:pPr>
    <w:r w:rsidRPr="003F1A92">
      <w:rPr>
        <w:color w:val="C00000"/>
      </w:rPr>
      <w:t xml:space="preserve">РКЦ 2023г.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3F1A92" w:rsidRDefault="00730DF6" w:rsidP="00082E9A">
    <w:pPr>
      <w:pStyle w:val="ad"/>
      <w:rPr>
        <w:color w:val="C00000"/>
      </w:rPr>
    </w:pPr>
    <w:r>
      <w:rPr>
        <w:color w:val="C00000"/>
      </w:rPr>
      <w:t>РКЦ 2024</w:t>
    </w:r>
    <w:r w:rsidRPr="003F1A92">
      <w:rPr>
        <w:color w:val="C00000"/>
      </w:rPr>
      <w:t xml:space="preserve">г. </w:t>
    </w:r>
  </w:p>
  <w:p w:rsidR="00730DF6" w:rsidRDefault="00730DF6">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0B40F6">
    <w:pPr>
      <w:pStyle w:val="ad"/>
      <w:jc w:val="right"/>
    </w:pPr>
    <w:fldSimple w:instr="PAGE   \* MERGEFORMAT">
      <w:r w:rsidR="00A24152">
        <w:rPr>
          <w:noProof/>
        </w:rPr>
        <w:t>151</w:t>
      </w:r>
    </w:fldSimple>
  </w:p>
  <w:p w:rsidR="00730DF6" w:rsidRDefault="00730DF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8B1" w:rsidRDefault="005658B1" w:rsidP="00BA7A41">
      <w:pPr>
        <w:spacing w:after="0" w:line="240" w:lineRule="auto"/>
      </w:pPr>
      <w:r>
        <w:separator/>
      </w:r>
    </w:p>
  </w:footnote>
  <w:footnote w:type="continuationSeparator" w:id="1">
    <w:p w:rsidR="005658B1" w:rsidRDefault="005658B1" w:rsidP="00BA7A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rPr>
        <w:i/>
        <w:color w:val="C00000"/>
      </w:rPr>
    </w:pPr>
    <w:r>
      <w:rPr>
        <w:i/>
        <w:color w:val="C00000"/>
      </w:rPr>
      <w:t>Правила з</w:t>
    </w:r>
    <w:r w:rsidRPr="00F73884">
      <w:rPr>
        <w:i/>
        <w:color w:val="C00000"/>
      </w:rPr>
      <w:t xml:space="preserve">емлепользования и застройки </w:t>
    </w:r>
    <w:r>
      <w:rPr>
        <w:i/>
        <w:color w:val="C00000"/>
      </w:rPr>
      <w:t xml:space="preserve">муниципального образования </w:t>
    </w:r>
    <w:r w:rsidRPr="00F73884">
      <w:rPr>
        <w:i/>
        <w:color w:val="C00000"/>
      </w:rPr>
      <w:t>Чёрноотрожский</w:t>
    </w:r>
  </w:p>
  <w:p w:rsidR="00730DF6" w:rsidRPr="00082E9A" w:rsidRDefault="00730DF6">
    <w:pPr>
      <w:pStyle w:val="ab"/>
      <w:rPr>
        <w:i/>
        <w:color w:val="C00000"/>
      </w:rPr>
    </w:pPr>
    <w:r>
      <w:rPr>
        <w:i/>
        <w:color w:val="C00000"/>
      </w:rPr>
      <w:t>сельсовет Саракташского района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rsidP="00A759FE">
    <w:pPr>
      <w:pStyle w:val="ab"/>
      <w:tabs>
        <w:tab w:val="clear" w:pos="4677"/>
        <w:tab w:val="clear" w:pos="9355"/>
        <w:tab w:val="left" w:pos="397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0601"/>
    <w:multiLevelType w:val="multilevel"/>
    <w:tmpl w:val="A87C27AA"/>
    <w:lvl w:ilvl="0">
      <w:start w:val="6"/>
      <w:numFmt w:val="decimal"/>
      <w:lvlText w:val="%1"/>
      <w:lvlJc w:val="left"/>
      <w:pPr>
        <w:ind w:left="903" w:hanging="729"/>
      </w:pPr>
      <w:rPr>
        <w:rFonts w:hint="default"/>
        <w:lang w:val="ru-RU" w:eastAsia="en-US" w:bidi="ar-SA"/>
      </w:rPr>
    </w:lvl>
    <w:lvl w:ilvl="1">
      <w:start w:val="8"/>
      <w:numFmt w:val="decimal"/>
      <w:lvlText w:val="%1.%2"/>
      <w:lvlJc w:val="left"/>
      <w:pPr>
        <w:ind w:left="903" w:hanging="729"/>
      </w:pPr>
      <w:rPr>
        <w:rFonts w:ascii="Times New Roman" w:eastAsia="Times New Roman" w:hAnsi="Times New Roman" w:cs="Times New Roman" w:hint="default"/>
        <w:b/>
        <w:bCs/>
        <w:spacing w:val="0"/>
        <w:w w:val="100"/>
        <w:sz w:val="18"/>
        <w:szCs w:val="18"/>
        <w:lang w:val="ru-RU" w:eastAsia="en-US" w:bidi="ar-SA"/>
      </w:rPr>
    </w:lvl>
    <w:lvl w:ilvl="2">
      <w:numFmt w:val="bullet"/>
      <w:lvlText w:val="-"/>
      <w:lvlJc w:val="left"/>
      <w:pPr>
        <w:ind w:left="903"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739" w:hanging="112"/>
      </w:pPr>
      <w:rPr>
        <w:rFonts w:hint="default"/>
        <w:lang w:val="ru-RU" w:eastAsia="en-US" w:bidi="ar-SA"/>
      </w:rPr>
    </w:lvl>
    <w:lvl w:ilvl="4">
      <w:numFmt w:val="bullet"/>
      <w:lvlText w:val="•"/>
      <w:lvlJc w:val="left"/>
      <w:pPr>
        <w:ind w:left="3352" w:hanging="112"/>
      </w:pPr>
      <w:rPr>
        <w:rFonts w:hint="default"/>
        <w:lang w:val="ru-RU" w:eastAsia="en-US" w:bidi="ar-SA"/>
      </w:rPr>
    </w:lvl>
    <w:lvl w:ilvl="5">
      <w:numFmt w:val="bullet"/>
      <w:lvlText w:val="•"/>
      <w:lvlJc w:val="left"/>
      <w:pPr>
        <w:ind w:left="3965" w:hanging="112"/>
      </w:pPr>
      <w:rPr>
        <w:rFonts w:hint="default"/>
        <w:lang w:val="ru-RU" w:eastAsia="en-US" w:bidi="ar-SA"/>
      </w:rPr>
    </w:lvl>
    <w:lvl w:ilvl="6">
      <w:numFmt w:val="bullet"/>
      <w:lvlText w:val="•"/>
      <w:lvlJc w:val="left"/>
      <w:pPr>
        <w:ind w:left="4578" w:hanging="112"/>
      </w:pPr>
      <w:rPr>
        <w:rFonts w:hint="default"/>
        <w:lang w:val="ru-RU" w:eastAsia="en-US" w:bidi="ar-SA"/>
      </w:rPr>
    </w:lvl>
    <w:lvl w:ilvl="7">
      <w:numFmt w:val="bullet"/>
      <w:lvlText w:val="•"/>
      <w:lvlJc w:val="left"/>
      <w:pPr>
        <w:ind w:left="5192" w:hanging="112"/>
      </w:pPr>
      <w:rPr>
        <w:rFonts w:hint="default"/>
        <w:lang w:val="ru-RU" w:eastAsia="en-US" w:bidi="ar-SA"/>
      </w:rPr>
    </w:lvl>
    <w:lvl w:ilvl="8">
      <w:numFmt w:val="bullet"/>
      <w:lvlText w:val="•"/>
      <w:lvlJc w:val="left"/>
      <w:pPr>
        <w:ind w:left="5805" w:hanging="112"/>
      </w:pPr>
      <w:rPr>
        <w:rFonts w:hint="default"/>
        <w:lang w:val="ru-RU" w:eastAsia="en-US" w:bidi="ar-SA"/>
      </w:rPr>
    </w:lvl>
  </w:abstractNum>
  <w:abstractNum w:abstractNumId="1">
    <w:nsid w:val="0ECE2BD8"/>
    <w:multiLevelType w:val="hybridMultilevel"/>
    <w:tmpl w:val="7B248384"/>
    <w:lvl w:ilvl="0" w:tplc="C592F062">
      <w:start w:val="2"/>
      <w:numFmt w:val="decimal"/>
      <w:lvlText w:val="%1."/>
      <w:lvlJc w:val="left"/>
      <w:pPr>
        <w:ind w:left="1081" w:hanging="198"/>
      </w:pPr>
      <w:rPr>
        <w:rFonts w:ascii="Times New Roman" w:eastAsia="Times New Roman" w:hAnsi="Times New Roman" w:cs="Times New Roman" w:hint="default"/>
        <w:spacing w:val="-7"/>
        <w:w w:val="100"/>
        <w:sz w:val="19"/>
        <w:szCs w:val="19"/>
        <w:lang w:val="ru-RU" w:eastAsia="en-US" w:bidi="ar-SA"/>
      </w:rPr>
    </w:lvl>
    <w:lvl w:ilvl="1" w:tplc="96B87B40">
      <w:numFmt w:val="bullet"/>
      <w:lvlText w:val="•"/>
      <w:lvlJc w:val="left"/>
      <w:pPr>
        <w:ind w:left="1672" w:hanging="198"/>
      </w:pPr>
      <w:rPr>
        <w:rFonts w:hint="default"/>
        <w:lang w:val="ru-RU" w:eastAsia="en-US" w:bidi="ar-SA"/>
      </w:rPr>
    </w:lvl>
    <w:lvl w:ilvl="2" w:tplc="DA4AC8B4">
      <w:numFmt w:val="bullet"/>
      <w:lvlText w:val="•"/>
      <w:lvlJc w:val="left"/>
      <w:pPr>
        <w:ind w:left="2265" w:hanging="198"/>
      </w:pPr>
      <w:rPr>
        <w:rFonts w:hint="default"/>
        <w:lang w:val="ru-RU" w:eastAsia="en-US" w:bidi="ar-SA"/>
      </w:rPr>
    </w:lvl>
    <w:lvl w:ilvl="3" w:tplc="3474B816">
      <w:numFmt w:val="bullet"/>
      <w:lvlText w:val="•"/>
      <w:lvlJc w:val="left"/>
      <w:pPr>
        <w:ind w:left="2857" w:hanging="198"/>
      </w:pPr>
      <w:rPr>
        <w:rFonts w:hint="default"/>
        <w:lang w:val="ru-RU" w:eastAsia="en-US" w:bidi="ar-SA"/>
      </w:rPr>
    </w:lvl>
    <w:lvl w:ilvl="4" w:tplc="9F02843A">
      <w:numFmt w:val="bullet"/>
      <w:lvlText w:val="•"/>
      <w:lvlJc w:val="left"/>
      <w:pPr>
        <w:ind w:left="3450" w:hanging="198"/>
      </w:pPr>
      <w:rPr>
        <w:rFonts w:hint="default"/>
        <w:lang w:val="ru-RU" w:eastAsia="en-US" w:bidi="ar-SA"/>
      </w:rPr>
    </w:lvl>
    <w:lvl w:ilvl="5" w:tplc="379242D4">
      <w:numFmt w:val="bullet"/>
      <w:lvlText w:val="•"/>
      <w:lvlJc w:val="left"/>
      <w:pPr>
        <w:ind w:left="4043" w:hanging="198"/>
      </w:pPr>
      <w:rPr>
        <w:rFonts w:hint="default"/>
        <w:lang w:val="ru-RU" w:eastAsia="en-US" w:bidi="ar-SA"/>
      </w:rPr>
    </w:lvl>
    <w:lvl w:ilvl="6" w:tplc="3BC450B0">
      <w:numFmt w:val="bullet"/>
      <w:lvlText w:val="•"/>
      <w:lvlJc w:val="left"/>
      <w:pPr>
        <w:ind w:left="4635" w:hanging="198"/>
      </w:pPr>
      <w:rPr>
        <w:rFonts w:hint="default"/>
        <w:lang w:val="ru-RU" w:eastAsia="en-US" w:bidi="ar-SA"/>
      </w:rPr>
    </w:lvl>
    <w:lvl w:ilvl="7" w:tplc="038C744E">
      <w:numFmt w:val="bullet"/>
      <w:lvlText w:val="•"/>
      <w:lvlJc w:val="left"/>
      <w:pPr>
        <w:ind w:left="5228" w:hanging="198"/>
      </w:pPr>
      <w:rPr>
        <w:rFonts w:hint="default"/>
        <w:lang w:val="ru-RU" w:eastAsia="en-US" w:bidi="ar-SA"/>
      </w:rPr>
    </w:lvl>
    <w:lvl w:ilvl="8" w:tplc="77EE7D66">
      <w:numFmt w:val="bullet"/>
      <w:lvlText w:val="•"/>
      <w:lvlJc w:val="left"/>
      <w:pPr>
        <w:ind w:left="5820" w:hanging="198"/>
      </w:pPr>
      <w:rPr>
        <w:rFonts w:hint="default"/>
        <w:lang w:val="ru-RU" w:eastAsia="en-US" w:bidi="ar-SA"/>
      </w:rPr>
    </w:lvl>
  </w:abstractNum>
  <w:abstractNum w:abstractNumId="2">
    <w:nsid w:val="0EE04BD2"/>
    <w:multiLevelType w:val="multilevel"/>
    <w:tmpl w:val="B0ECC97A"/>
    <w:lvl w:ilvl="0">
      <w:start w:val="4"/>
      <w:numFmt w:val="decimal"/>
      <w:lvlText w:val="%1"/>
      <w:lvlJc w:val="left"/>
      <w:pPr>
        <w:ind w:left="850" w:hanging="609"/>
      </w:pPr>
      <w:rPr>
        <w:rFonts w:hint="default"/>
        <w:lang w:val="ru-RU" w:eastAsia="en-US" w:bidi="ar-SA"/>
      </w:rPr>
    </w:lvl>
    <w:lvl w:ilvl="1">
      <w:start w:val="3"/>
      <w:numFmt w:val="decimal"/>
      <w:lvlText w:val="%1.%2"/>
      <w:lvlJc w:val="left"/>
      <w:pPr>
        <w:ind w:left="850" w:hanging="609"/>
      </w:pPr>
      <w:rPr>
        <w:rFonts w:ascii="Times New Roman" w:eastAsia="Times New Roman" w:hAnsi="Times New Roman" w:cs="Times New Roman" w:hint="default"/>
        <w:b/>
        <w:bCs/>
        <w:w w:val="100"/>
        <w:sz w:val="18"/>
        <w:szCs w:val="18"/>
        <w:lang w:val="ru-RU" w:eastAsia="en-US" w:bidi="ar-SA"/>
      </w:rPr>
    </w:lvl>
    <w:lvl w:ilvl="2">
      <w:numFmt w:val="bullet"/>
      <w:lvlText w:val="-"/>
      <w:lvlJc w:val="left"/>
      <w:pPr>
        <w:ind w:left="850"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219" w:hanging="112"/>
      </w:pPr>
      <w:rPr>
        <w:rFonts w:hint="default"/>
        <w:lang w:val="ru-RU" w:eastAsia="en-US" w:bidi="ar-SA"/>
      </w:rPr>
    </w:lvl>
    <w:lvl w:ilvl="4">
      <w:numFmt w:val="bullet"/>
      <w:lvlText w:val="•"/>
      <w:lvlJc w:val="left"/>
      <w:pPr>
        <w:ind w:left="2899" w:hanging="112"/>
      </w:pPr>
      <w:rPr>
        <w:rFonts w:hint="default"/>
        <w:lang w:val="ru-RU" w:eastAsia="en-US" w:bidi="ar-SA"/>
      </w:rPr>
    </w:lvl>
    <w:lvl w:ilvl="5">
      <w:numFmt w:val="bullet"/>
      <w:lvlText w:val="•"/>
      <w:lvlJc w:val="left"/>
      <w:pPr>
        <w:ind w:left="3579" w:hanging="112"/>
      </w:pPr>
      <w:rPr>
        <w:rFonts w:hint="default"/>
        <w:lang w:val="ru-RU" w:eastAsia="en-US" w:bidi="ar-SA"/>
      </w:rPr>
    </w:lvl>
    <w:lvl w:ilvl="6">
      <w:numFmt w:val="bullet"/>
      <w:lvlText w:val="•"/>
      <w:lvlJc w:val="left"/>
      <w:pPr>
        <w:ind w:left="4258" w:hanging="112"/>
      </w:pPr>
      <w:rPr>
        <w:rFonts w:hint="default"/>
        <w:lang w:val="ru-RU" w:eastAsia="en-US" w:bidi="ar-SA"/>
      </w:rPr>
    </w:lvl>
    <w:lvl w:ilvl="7">
      <w:numFmt w:val="bullet"/>
      <w:lvlText w:val="•"/>
      <w:lvlJc w:val="left"/>
      <w:pPr>
        <w:ind w:left="4938" w:hanging="112"/>
      </w:pPr>
      <w:rPr>
        <w:rFonts w:hint="default"/>
        <w:lang w:val="ru-RU" w:eastAsia="en-US" w:bidi="ar-SA"/>
      </w:rPr>
    </w:lvl>
    <w:lvl w:ilvl="8">
      <w:numFmt w:val="bullet"/>
      <w:lvlText w:val="•"/>
      <w:lvlJc w:val="left"/>
      <w:pPr>
        <w:ind w:left="5618" w:hanging="112"/>
      </w:pPr>
      <w:rPr>
        <w:rFonts w:hint="default"/>
        <w:lang w:val="ru-RU" w:eastAsia="en-US" w:bidi="ar-SA"/>
      </w:rPr>
    </w:lvl>
  </w:abstractNum>
  <w:abstractNum w:abstractNumId="3">
    <w:nsid w:val="13EA2365"/>
    <w:multiLevelType w:val="hybridMultilevel"/>
    <w:tmpl w:val="082E242E"/>
    <w:lvl w:ilvl="0" w:tplc="3C5C14F2">
      <w:start w:val="2"/>
      <w:numFmt w:val="decimal"/>
      <w:lvlText w:val="%1."/>
      <w:lvlJc w:val="left"/>
      <w:pPr>
        <w:ind w:left="1052" w:hanging="197"/>
        <w:jc w:val="right"/>
      </w:pPr>
      <w:rPr>
        <w:rFonts w:ascii="Times New Roman" w:eastAsia="Times New Roman" w:hAnsi="Times New Roman" w:cs="Times New Roman" w:hint="default"/>
        <w:b/>
        <w:bCs/>
        <w:w w:val="100"/>
        <w:sz w:val="18"/>
        <w:szCs w:val="18"/>
        <w:lang w:val="ru-RU" w:eastAsia="en-US" w:bidi="ar-SA"/>
      </w:rPr>
    </w:lvl>
    <w:lvl w:ilvl="1" w:tplc="EAE8884E">
      <w:numFmt w:val="bullet"/>
      <w:lvlText w:val="•"/>
      <w:lvlJc w:val="left"/>
      <w:pPr>
        <w:ind w:left="1651" w:hanging="197"/>
      </w:pPr>
      <w:rPr>
        <w:rFonts w:hint="default"/>
        <w:lang w:val="ru-RU" w:eastAsia="en-US" w:bidi="ar-SA"/>
      </w:rPr>
    </w:lvl>
    <w:lvl w:ilvl="2" w:tplc="A65C952A">
      <w:numFmt w:val="bullet"/>
      <w:lvlText w:val="•"/>
      <w:lvlJc w:val="left"/>
      <w:pPr>
        <w:ind w:left="2243" w:hanging="197"/>
      </w:pPr>
      <w:rPr>
        <w:rFonts w:hint="default"/>
        <w:lang w:val="ru-RU" w:eastAsia="en-US" w:bidi="ar-SA"/>
      </w:rPr>
    </w:lvl>
    <w:lvl w:ilvl="3" w:tplc="D436D724">
      <w:numFmt w:val="bullet"/>
      <w:lvlText w:val="•"/>
      <w:lvlJc w:val="left"/>
      <w:pPr>
        <w:ind w:left="2835" w:hanging="197"/>
      </w:pPr>
      <w:rPr>
        <w:rFonts w:hint="default"/>
        <w:lang w:val="ru-RU" w:eastAsia="en-US" w:bidi="ar-SA"/>
      </w:rPr>
    </w:lvl>
    <w:lvl w:ilvl="4" w:tplc="3F2499B4">
      <w:numFmt w:val="bullet"/>
      <w:lvlText w:val="•"/>
      <w:lvlJc w:val="left"/>
      <w:pPr>
        <w:ind w:left="3427" w:hanging="197"/>
      </w:pPr>
      <w:rPr>
        <w:rFonts w:hint="default"/>
        <w:lang w:val="ru-RU" w:eastAsia="en-US" w:bidi="ar-SA"/>
      </w:rPr>
    </w:lvl>
    <w:lvl w:ilvl="5" w:tplc="1694B514">
      <w:numFmt w:val="bullet"/>
      <w:lvlText w:val="•"/>
      <w:lvlJc w:val="left"/>
      <w:pPr>
        <w:ind w:left="4019" w:hanging="197"/>
      </w:pPr>
      <w:rPr>
        <w:rFonts w:hint="default"/>
        <w:lang w:val="ru-RU" w:eastAsia="en-US" w:bidi="ar-SA"/>
      </w:rPr>
    </w:lvl>
    <w:lvl w:ilvl="6" w:tplc="5CA45AF6">
      <w:numFmt w:val="bullet"/>
      <w:lvlText w:val="•"/>
      <w:lvlJc w:val="left"/>
      <w:pPr>
        <w:ind w:left="4610" w:hanging="197"/>
      </w:pPr>
      <w:rPr>
        <w:rFonts w:hint="default"/>
        <w:lang w:val="ru-RU" w:eastAsia="en-US" w:bidi="ar-SA"/>
      </w:rPr>
    </w:lvl>
    <w:lvl w:ilvl="7" w:tplc="1D442498">
      <w:numFmt w:val="bullet"/>
      <w:lvlText w:val="•"/>
      <w:lvlJc w:val="left"/>
      <w:pPr>
        <w:ind w:left="5202" w:hanging="197"/>
      </w:pPr>
      <w:rPr>
        <w:rFonts w:hint="default"/>
        <w:lang w:val="ru-RU" w:eastAsia="en-US" w:bidi="ar-SA"/>
      </w:rPr>
    </w:lvl>
    <w:lvl w:ilvl="8" w:tplc="4FD6405C">
      <w:numFmt w:val="bullet"/>
      <w:lvlText w:val="•"/>
      <w:lvlJc w:val="left"/>
      <w:pPr>
        <w:ind w:left="5794" w:hanging="197"/>
      </w:pPr>
      <w:rPr>
        <w:rFonts w:hint="default"/>
        <w:lang w:val="ru-RU" w:eastAsia="en-US" w:bidi="ar-SA"/>
      </w:rPr>
    </w:lvl>
  </w:abstractNum>
  <w:abstractNum w:abstractNumId="4">
    <w:nsid w:val="19271276"/>
    <w:multiLevelType w:val="hybridMultilevel"/>
    <w:tmpl w:val="51FCB390"/>
    <w:lvl w:ilvl="0" w:tplc="560675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D43C2"/>
    <w:multiLevelType w:val="hybridMultilevel"/>
    <w:tmpl w:val="5C68550A"/>
    <w:lvl w:ilvl="0" w:tplc="CB80978A">
      <w:start w:val="2"/>
      <w:numFmt w:val="decimal"/>
      <w:lvlText w:val="%1."/>
      <w:lvlJc w:val="left"/>
      <w:pPr>
        <w:ind w:left="1106" w:hanging="197"/>
      </w:pPr>
      <w:rPr>
        <w:rFonts w:ascii="Times New Roman" w:eastAsia="Times New Roman" w:hAnsi="Times New Roman" w:cs="Times New Roman" w:hint="default"/>
        <w:b/>
        <w:bCs/>
        <w:w w:val="100"/>
        <w:sz w:val="18"/>
        <w:szCs w:val="18"/>
        <w:lang w:val="ru-RU" w:eastAsia="en-US" w:bidi="ar-SA"/>
      </w:rPr>
    </w:lvl>
    <w:lvl w:ilvl="1" w:tplc="F954CA96">
      <w:numFmt w:val="bullet"/>
      <w:lvlText w:val="•"/>
      <w:lvlJc w:val="left"/>
      <w:pPr>
        <w:ind w:left="1693" w:hanging="197"/>
      </w:pPr>
      <w:rPr>
        <w:rFonts w:hint="default"/>
        <w:lang w:val="ru-RU" w:eastAsia="en-US" w:bidi="ar-SA"/>
      </w:rPr>
    </w:lvl>
    <w:lvl w:ilvl="2" w:tplc="580E8C48">
      <w:numFmt w:val="bullet"/>
      <w:lvlText w:val="•"/>
      <w:lvlJc w:val="left"/>
      <w:pPr>
        <w:ind w:left="2286" w:hanging="197"/>
      </w:pPr>
      <w:rPr>
        <w:rFonts w:hint="default"/>
        <w:lang w:val="ru-RU" w:eastAsia="en-US" w:bidi="ar-SA"/>
      </w:rPr>
    </w:lvl>
    <w:lvl w:ilvl="3" w:tplc="1494E2CC">
      <w:numFmt w:val="bullet"/>
      <w:lvlText w:val="•"/>
      <w:lvlJc w:val="left"/>
      <w:pPr>
        <w:ind w:left="2879" w:hanging="197"/>
      </w:pPr>
      <w:rPr>
        <w:rFonts w:hint="default"/>
        <w:lang w:val="ru-RU" w:eastAsia="en-US" w:bidi="ar-SA"/>
      </w:rPr>
    </w:lvl>
    <w:lvl w:ilvl="4" w:tplc="6F20ABD0">
      <w:numFmt w:val="bullet"/>
      <w:lvlText w:val="•"/>
      <w:lvlJc w:val="left"/>
      <w:pPr>
        <w:ind w:left="3472" w:hanging="197"/>
      </w:pPr>
      <w:rPr>
        <w:rFonts w:hint="default"/>
        <w:lang w:val="ru-RU" w:eastAsia="en-US" w:bidi="ar-SA"/>
      </w:rPr>
    </w:lvl>
    <w:lvl w:ilvl="5" w:tplc="C3E818C2">
      <w:numFmt w:val="bullet"/>
      <w:lvlText w:val="•"/>
      <w:lvlJc w:val="left"/>
      <w:pPr>
        <w:ind w:left="4065" w:hanging="197"/>
      </w:pPr>
      <w:rPr>
        <w:rFonts w:hint="default"/>
        <w:lang w:val="ru-RU" w:eastAsia="en-US" w:bidi="ar-SA"/>
      </w:rPr>
    </w:lvl>
    <w:lvl w:ilvl="6" w:tplc="26363480">
      <w:numFmt w:val="bullet"/>
      <w:lvlText w:val="•"/>
      <w:lvlJc w:val="left"/>
      <w:pPr>
        <w:ind w:left="4658" w:hanging="197"/>
      </w:pPr>
      <w:rPr>
        <w:rFonts w:hint="default"/>
        <w:lang w:val="ru-RU" w:eastAsia="en-US" w:bidi="ar-SA"/>
      </w:rPr>
    </w:lvl>
    <w:lvl w:ilvl="7" w:tplc="86CE2AFE">
      <w:numFmt w:val="bullet"/>
      <w:lvlText w:val="•"/>
      <w:lvlJc w:val="left"/>
      <w:pPr>
        <w:ind w:left="5252" w:hanging="197"/>
      </w:pPr>
      <w:rPr>
        <w:rFonts w:hint="default"/>
        <w:lang w:val="ru-RU" w:eastAsia="en-US" w:bidi="ar-SA"/>
      </w:rPr>
    </w:lvl>
    <w:lvl w:ilvl="8" w:tplc="B07282D8">
      <w:numFmt w:val="bullet"/>
      <w:lvlText w:val="•"/>
      <w:lvlJc w:val="left"/>
      <w:pPr>
        <w:ind w:left="5845" w:hanging="197"/>
      </w:pPr>
      <w:rPr>
        <w:rFonts w:hint="default"/>
        <w:lang w:val="ru-RU" w:eastAsia="en-US" w:bidi="ar-SA"/>
      </w:rPr>
    </w:lvl>
  </w:abstractNum>
  <w:abstractNum w:abstractNumId="6">
    <w:nsid w:val="27D6034B"/>
    <w:multiLevelType w:val="hybridMultilevel"/>
    <w:tmpl w:val="51B04364"/>
    <w:lvl w:ilvl="0" w:tplc="FFFFFFFF">
      <w:start w:val="1"/>
      <w:numFmt w:val="decimal"/>
      <w:pStyle w:val="1"/>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nsid w:val="2DA560B2"/>
    <w:multiLevelType w:val="hybridMultilevel"/>
    <w:tmpl w:val="94644478"/>
    <w:lvl w:ilvl="0" w:tplc="32266284">
      <w:start w:val="8"/>
      <w:numFmt w:val="decimal"/>
      <w:lvlText w:val="%1."/>
      <w:lvlJc w:val="left"/>
      <w:pPr>
        <w:ind w:left="746" w:hanging="448"/>
      </w:pPr>
      <w:rPr>
        <w:rFonts w:ascii="Times New Roman" w:eastAsia="Times New Roman" w:hAnsi="Times New Roman" w:cs="Times New Roman" w:hint="default"/>
        <w:spacing w:val="-12"/>
        <w:w w:val="100"/>
        <w:position w:val="1"/>
        <w:sz w:val="19"/>
        <w:szCs w:val="19"/>
        <w:lang w:val="ru-RU" w:eastAsia="en-US" w:bidi="ar-SA"/>
      </w:rPr>
    </w:lvl>
    <w:lvl w:ilvl="1" w:tplc="BB4A7F26">
      <w:start w:val="2"/>
      <w:numFmt w:val="decimal"/>
      <w:lvlText w:val="%2."/>
      <w:lvlJc w:val="left"/>
      <w:pPr>
        <w:ind w:left="1053" w:hanging="198"/>
        <w:jc w:val="right"/>
      </w:pPr>
      <w:rPr>
        <w:rFonts w:hint="default"/>
        <w:spacing w:val="-7"/>
        <w:w w:val="100"/>
        <w:lang w:val="ru-RU" w:eastAsia="en-US" w:bidi="ar-SA"/>
      </w:rPr>
    </w:lvl>
    <w:lvl w:ilvl="2" w:tplc="4D1ECA20">
      <w:numFmt w:val="bullet"/>
      <w:lvlText w:val="•"/>
      <w:lvlJc w:val="left"/>
      <w:pPr>
        <w:ind w:left="1060" w:hanging="198"/>
      </w:pPr>
      <w:rPr>
        <w:rFonts w:hint="default"/>
        <w:lang w:val="ru-RU" w:eastAsia="en-US" w:bidi="ar-SA"/>
      </w:rPr>
    </w:lvl>
    <w:lvl w:ilvl="3" w:tplc="AA4A4DB0">
      <w:numFmt w:val="bullet"/>
      <w:lvlText w:val="•"/>
      <w:lvlJc w:val="left"/>
      <w:pPr>
        <w:ind w:left="1080" w:hanging="198"/>
      </w:pPr>
      <w:rPr>
        <w:rFonts w:hint="default"/>
        <w:lang w:val="ru-RU" w:eastAsia="en-US" w:bidi="ar-SA"/>
      </w:rPr>
    </w:lvl>
    <w:lvl w:ilvl="4" w:tplc="B65C6B60">
      <w:numFmt w:val="bullet"/>
      <w:lvlText w:val="•"/>
      <w:lvlJc w:val="left"/>
      <w:pPr>
        <w:ind w:left="1120" w:hanging="198"/>
      </w:pPr>
      <w:rPr>
        <w:rFonts w:hint="default"/>
        <w:lang w:val="ru-RU" w:eastAsia="en-US" w:bidi="ar-SA"/>
      </w:rPr>
    </w:lvl>
    <w:lvl w:ilvl="5" w:tplc="D2464396">
      <w:numFmt w:val="bullet"/>
      <w:lvlText w:val="•"/>
      <w:lvlJc w:val="left"/>
      <w:pPr>
        <w:ind w:left="-103" w:hanging="198"/>
      </w:pPr>
      <w:rPr>
        <w:rFonts w:hint="default"/>
        <w:lang w:val="ru-RU" w:eastAsia="en-US" w:bidi="ar-SA"/>
      </w:rPr>
    </w:lvl>
    <w:lvl w:ilvl="6" w:tplc="5302D35A">
      <w:numFmt w:val="bullet"/>
      <w:lvlText w:val="•"/>
      <w:lvlJc w:val="left"/>
      <w:pPr>
        <w:ind w:left="-1325" w:hanging="198"/>
      </w:pPr>
      <w:rPr>
        <w:rFonts w:hint="default"/>
        <w:lang w:val="ru-RU" w:eastAsia="en-US" w:bidi="ar-SA"/>
      </w:rPr>
    </w:lvl>
    <w:lvl w:ilvl="7" w:tplc="C4E28E4C">
      <w:numFmt w:val="bullet"/>
      <w:lvlText w:val="•"/>
      <w:lvlJc w:val="left"/>
      <w:pPr>
        <w:ind w:left="-2548" w:hanging="198"/>
      </w:pPr>
      <w:rPr>
        <w:rFonts w:hint="default"/>
        <w:lang w:val="ru-RU" w:eastAsia="en-US" w:bidi="ar-SA"/>
      </w:rPr>
    </w:lvl>
    <w:lvl w:ilvl="8" w:tplc="94D64BBE">
      <w:numFmt w:val="bullet"/>
      <w:lvlText w:val="•"/>
      <w:lvlJc w:val="left"/>
      <w:pPr>
        <w:ind w:left="-3770" w:hanging="198"/>
      </w:pPr>
      <w:rPr>
        <w:rFonts w:hint="default"/>
        <w:lang w:val="ru-RU" w:eastAsia="en-US" w:bidi="ar-SA"/>
      </w:rPr>
    </w:lvl>
  </w:abstractNum>
  <w:abstractNum w:abstractNumId="8">
    <w:nsid w:val="2F283BF3"/>
    <w:multiLevelType w:val="hybridMultilevel"/>
    <w:tmpl w:val="0F744892"/>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4E721D"/>
    <w:multiLevelType w:val="multilevel"/>
    <w:tmpl w:val="1B7E0664"/>
    <w:lvl w:ilvl="0">
      <w:start w:val="1"/>
      <w:numFmt w:val="decimal"/>
      <w:lvlText w:val="%1"/>
      <w:lvlJc w:val="left"/>
      <w:pPr>
        <w:ind w:left="850" w:hanging="230"/>
      </w:pPr>
      <w:rPr>
        <w:rFonts w:hint="default"/>
        <w:lang w:val="ru-RU" w:eastAsia="en-US" w:bidi="ar-SA"/>
      </w:rPr>
    </w:lvl>
    <w:lvl w:ilvl="1">
      <w:start w:val="1"/>
      <w:numFmt w:val="decimal"/>
      <w:lvlText w:val="%1.%2"/>
      <w:lvlJc w:val="left"/>
      <w:pPr>
        <w:ind w:left="850" w:hanging="230"/>
      </w:pPr>
      <w:rPr>
        <w:rFonts w:ascii="Times New Roman" w:eastAsia="Times New Roman" w:hAnsi="Times New Roman" w:cs="Times New Roman" w:hint="default"/>
        <w:b/>
        <w:bCs/>
        <w:w w:val="100"/>
        <w:sz w:val="16"/>
        <w:szCs w:val="16"/>
        <w:lang w:val="ru-RU" w:eastAsia="en-US" w:bidi="ar-SA"/>
      </w:rPr>
    </w:lvl>
    <w:lvl w:ilvl="2">
      <w:numFmt w:val="bullet"/>
      <w:lvlText w:val="•"/>
      <w:lvlJc w:val="left"/>
      <w:pPr>
        <w:ind w:left="2067" w:hanging="230"/>
      </w:pPr>
      <w:rPr>
        <w:rFonts w:hint="default"/>
        <w:lang w:val="ru-RU" w:eastAsia="en-US" w:bidi="ar-SA"/>
      </w:rPr>
    </w:lvl>
    <w:lvl w:ilvl="3">
      <w:numFmt w:val="bullet"/>
      <w:lvlText w:val="•"/>
      <w:lvlJc w:val="left"/>
      <w:pPr>
        <w:ind w:left="2681" w:hanging="230"/>
      </w:pPr>
      <w:rPr>
        <w:rFonts w:hint="default"/>
        <w:lang w:val="ru-RU" w:eastAsia="en-US" w:bidi="ar-SA"/>
      </w:rPr>
    </w:lvl>
    <w:lvl w:ilvl="4">
      <w:numFmt w:val="bullet"/>
      <w:lvlText w:val="•"/>
      <w:lvlJc w:val="left"/>
      <w:pPr>
        <w:ind w:left="3295" w:hanging="230"/>
      </w:pPr>
      <w:rPr>
        <w:rFonts w:hint="default"/>
        <w:lang w:val="ru-RU" w:eastAsia="en-US" w:bidi="ar-SA"/>
      </w:rPr>
    </w:lvl>
    <w:lvl w:ilvl="5">
      <w:numFmt w:val="bullet"/>
      <w:lvlText w:val="•"/>
      <w:lvlJc w:val="left"/>
      <w:pPr>
        <w:ind w:left="3909" w:hanging="230"/>
      </w:pPr>
      <w:rPr>
        <w:rFonts w:hint="default"/>
        <w:lang w:val="ru-RU" w:eastAsia="en-US" w:bidi="ar-SA"/>
      </w:rPr>
    </w:lvl>
    <w:lvl w:ilvl="6">
      <w:numFmt w:val="bullet"/>
      <w:lvlText w:val="•"/>
      <w:lvlJc w:val="left"/>
      <w:pPr>
        <w:ind w:left="4522" w:hanging="230"/>
      </w:pPr>
      <w:rPr>
        <w:rFonts w:hint="default"/>
        <w:lang w:val="ru-RU" w:eastAsia="en-US" w:bidi="ar-SA"/>
      </w:rPr>
    </w:lvl>
    <w:lvl w:ilvl="7">
      <w:numFmt w:val="bullet"/>
      <w:lvlText w:val="•"/>
      <w:lvlJc w:val="left"/>
      <w:pPr>
        <w:ind w:left="5136" w:hanging="230"/>
      </w:pPr>
      <w:rPr>
        <w:rFonts w:hint="default"/>
        <w:lang w:val="ru-RU" w:eastAsia="en-US" w:bidi="ar-SA"/>
      </w:rPr>
    </w:lvl>
    <w:lvl w:ilvl="8">
      <w:numFmt w:val="bullet"/>
      <w:lvlText w:val="•"/>
      <w:lvlJc w:val="left"/>
      <w:pPr>
        <w:ind w:left="5750" w:hanging="230"/>
      </w:pPr>
      <w:rPr>
        <w:rFonts w:hint="default"/>
        <w:lang w:val="ru-RU" w:eastAsia="en-US" w:bidi="ar-SA"/>
      </w:rPr>
    </w:lvl>
  </w:abstractNum>
  <w:abstractNum w:abstractNumId="10">
    <w:nsid w:val="3AE06C89"/>
    <w:multiLevelType w:val="multilevel"/>
    <w:tmpl w:val="75BC0756"/>
    <w:lvl w:ilvl="0">
      <w:start w:val="5"/>
      <w:numFmt w:val="decimal"/>
      <w:lvlText w:val="%1"/>
      <w:lvlJc w:val="left"/>
      <w:pPr>
        <w:ind w:left="878" w:hanging="604"/>
      </w:pPr>
      <w:rPr>
        <w:rFonts w:hint="default"/>
        <w:lang w:val="ru-RU" w:eastAsia="en-US" w:bidi="ar-SA"/>
      </w:rPr>
    </w:lvl>
    <w:lvl w:ilvl="1">
      <w:start w:val="1"/>
      <w:numFmt w:val="decimal"/>
      <w:lvlText w:val="%1.%2"/>
      <w:lvlJc w:val="left"/>
      <w:pPr>
        <w:ind w:left="878" w:hanging="604"/>
      </w:pPr>
      <w:rPr>
        <w:rFonts w:ascii="Times New Roman" w:eastAsia="Times New Roman" w:hAnsi="Times New Roman" w:cs="Times New Roman" w:hint="default"/>
        <w:spacing w:val="-8"/>
        <w:w w:val="100"/>
        <w:position w:val="12"/>
        <w:sz w:val="19"/>
        <w:szCs w:val="19"/>
        <w:lang w:val="ru-RU" w:eastAsia="en-US" w:bidi="ar-SA"/>
      </w:rPr>
    </w:lvl>
    <w:lvl w:ilvl="2">
      <w:numFmt w:val="bullet"/>
      <w:lvlText w:val="-"/>
      <w:lvlJc w:val="left"/>
      <w:pPr>
        <w:ind w:left="880" w:hanging="110"/>
      </w:pPr>
      <w:rPr>
        <w:rFonts w:ascii="Times New Roman" w:eastAsia="Times New Roman" w:hAnsi="Times New Roman" w:cs="Times New Roman" w:hint="default"/>
        <w:w w:val="99"/>
        <w:sz w:val="19"/>
        <w:szCs w:val="19"/>
        <w:lang w:val="ru-RU" w:eastAsia="en-US" w:bidi="ar-SA"/>
      </w:rPr>
    </w:lvl>
    <w:lvl w:ilvl="3">
      <w:numFmt w:val="bullet"/>
      <w:lvlText w:val="•"/>
      <w:lvlJc w:val="left"/>
      <w:pPr>
        <w:ind w:left="2717" w:hanging="110"/>
      </w:pPr>
      <w:rPr>
        <w:rFonts w:hint="default"/>
        <w:lang w:val="ru-RU" w:eastAsia="en-US" w:bidi="ar-SA"/>
      </w:rPr>
    </w:lvl>
    <w:lvl w:ilvl="4">
      <w:numFmt w:val="bullet"/>
      <w:lvlText w:val="•"/>
      <w:lvlJc w:val="left"/>
      <w:pPr>
        <w:ind w:left="3330" w:hanging="110"/>
      </w:pPr>
      <w:rPr>
        <w:rFonts w:hint="default"/>
        <w:lang w:val="ru-RU" w:eastAsia="en-US" w:bidi="ar-SA"/>
      </w:rPr>
    </w:lvl>
    <w:lvl w:ilvl="5">
      <w:numFmt w:val="bullet"/>
      <w:lvlText w:val="•"/>
      <w:lvlJc w:val="left"/>
      <w:pPr>
        <w:ind w:left="3943" w:hanging="110"/>
      </w:pPr>
      <w:rPr>
        <w:rFonts w:hint="default"/>
        <w:lang w:val="ru-RU" w:eastAsia="en-US" w:bidi="ar-SA"/>
      </w:rPr>
    </w:lvl>
    <w:lvl w:ilvl="6">
      <w:numFmt w:val="bullet"/>
      <w:lvlText w:val="•"/>
      <w:lvlJc w:val="left"/>
      <w:pPr>
        <w:ind w:left="4555" w:hanging="110"/>
      </w:pPr>
      <w:rPr>
        <w:rFonts w:hint="default"/>
        <w:lang w:val="ru-RU" w:eastAsia="en-US" w:bidi="ar-SA"/>
      </w:rPr>
    </w:lvl>
    <w:lvl w:ilvl="7">
      <w:numFmt w:val="bullet"/>
      <w:lvlText w:val="•"/>
      <w:lvlJc w:val="left"/>
      <w:pPr>
        <w:ind w:left="5168" w:hanging="110"/>
      </w:pPr>
      <w:rPr>
        <w:rFonts w:hint="default"/>
        <w:lang w:val="ru-RU" w:eastAsia="en-US" w:bidi="ar-SA"/>
      </w:rPr>
    </w:lvl>
    <w:lvl w:ilvl="8">
      <w:numFmt w:val="bullet"/>
      <w:lvlText w:val="•"/>
      <w:lvlJc w:val="left"/>
      <w:pPr>
        <w:ind w:left="5780" w:hanging="110"/>
      </w:pPr>
      <w:rPr>
        <w:rFonts w:hint="default"/>
        <w:lang w:val="ru-RU" w:eastAsia="en-US" w:bidi="ar-SA"/>
      </w:rPr>
    </w:lvl>
  </w:abstractNum>
  <w:abstractNum w:abstractNumId="11">
    <w:nsid w:val="44ED7505"/>
    <w:multiLevelType w:val="hybridMultilevel"/>
    <w:tmpl w:val="D31EA8CC"/>
    <w:lvl w:ilvl="0" w:tplc="FFFFFFFF">
      <w:start w:val="1"/>
      <w:numFmt w:val="bullet"/>
      <w:pStyle w:val="a"/>
      <w:lvlText w:val=""/>
      <w:lvlJc w:val="left"/>
      <w:pPr>
        <w:ind w:left="644"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678C22FE"/>
    <w:multiLevelType w:val="hybridMultilevel"/>
    <w:tmpl w:val="63309A2C"/>
    <w:lvl w:ilvl="0" w:tplc="0C825AD0">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13">
    <w:nsid w:val="6ABA41CC"/>
    <w:multiLevelType w:val="hybridMultilevel"/>
    <w:tmpl w:val="F986410E"/>
    <w:lvl w:ilvl="0" w:tplc="2884CFD0">
      <w:numFmt w:val="bullet"/>
      <w:lvlText w:val="-"/>
      <w:lvlJc w:val="left"/>
      <w:pPr>
        <w:ind w:left="254" w:hanging="112"/>
      </w:pPr>
      <w:rPr>
        <w:rFonts w:ascii="Times New Roman" w:eastAsia="Times New Roman" w:hAnsi="Times New Roman" w:cs="Times New Roman" w:hint="default"/>
        <w:b/>
        <w:bCs/>
        <w:w w:val="99"/>
        <w:sz w:val="18"/>
        <w:szCs w:val="18"/>
        <w:lang w:val="ru-RU" w:eastAsia="en-US" w:bidi="ar-SA"/>
      </w:rPr>
    </w:lvl>
    <w:lvl w:ilvl="1" w:tplc="E6921A04">
      <w:numFmt w:val="bullet"/>
      <w:lvlText w:val="•"/>
      <w:lvlJc w:val="left"/>
      <w:pPr>
        <w:ind w:left="862" w:hanging="112"/>
      </w:pPr>
      <w:rPr>
        <w:rFonts w:hint="default"/>
        <w:lang w:val="ru-RU" w:eastAsia="en-US" w:bidi="ar-SA"/>
      </w:rPr>
    </w:lvl>
    <w:lvl w:ilvl="2" w:tplc="7352A52A">
      <w:numFmt w:val="bullet"/>
      <w:lvlText w:val="•"/>
      <w:lvlJc w:val="left"/>
      <w:pPr>
        <w:ind w:left="1475" w:hanging="112"/>
      </w:pPr>
      <w:rPr>
        <w:rFonts w:hint="default"/>
        <w:lang w:val="ru-RU" w:eastAsia="en-US" w:bidi="ar-SA"/>
      </w:rPr>
    </w:lvl>
    <w:lvl w:ilvl="3" w:tplc="DDE67B9E">
      <w:numFmt w:val="bullet"/>
      <w:lvlText w:val="•"/>
      <w:lvlJc w:val="left"/>
      <w:pPr>
        <w:ind w:left="2088" w:hanging="112"/>
      </w:pPr>
      <w:rPr>
        <w:rFonts w:hint="default"/>
        <w:lang w:val="ru-RU" w:eastAsia="en-US" w:bidi="ar-SA"/>
      </w:rPr>
    </w:lvl>
    <w:lvl w:ilvl="4" w:tplc="BC68579E">
      <w:numFmt w:val="bullet"/>
      <w:lvlText w:val="•"/>
      <w:lvlJc w:val="left"/>
      <w:pPr>
        <w:ind w:left="2702" w:hanging="112"/>
      </w:pPr>
      <w:rPr>
        <w:rFonts w:hint="default"/>
        <w:lang w:val="ru-RU" w:eastAsia="en-US" w:bidi="ar-SA"/>
      </w:rPr>
    </w:lvl>
    <w:lvl w:ilvl="5" w:tplc="C6A066C2">
      <w:numFmt w:val="bullet"/>
      <w:lvlText w:val="•"/>
      <w:lvlJc w:val="left"/>
      <w:pPr>
        <w:ind w:left="3315" w:hanging="112"/>
      </w:pPr>
      <w:rPr>
        <w:rFonts w:hint="default"/>
        <w:lang w:val="ru-RU" w:eastAsia="en-US" w:bidi="ar-SA"/>
      </w:rPr>
    </w:lvl>
    <w:lvl w:ilvl="6" w:tplc="BD8E9C1E">
      <w:numFmt w:val="bullet"/>
      <w:lvlText w:val="•"/>
      <w:lvlJc w:val="left"/>
      <w:pPr>
        <w:ind w:left="3928" w:hanging="112"/>
      </w:pPr>
      <w:rPr>
        <w:rFonts w:hint="default"/>
        <w:lang w:val="ru-RU" w:eastAsia="en-US" w:bidi="ar-SA"/>
      </w:rPr>
    </w:lvl>
    <w:lvl w:ilvl="7" w:tplc="B7722EAA">
      <w:numFmt w:val="bullet"/>
      <w:lvlText w:val="•"/>
      <w:lvlJc w:val="left"/>
      <w:pPr>
        <w:ind w:left="4542" w:hanging="112"/>
      </w:pPr>
      <w:rPr>
        <w:rFonts w:hint="default"/>
        <w:lang w:val="ru-RU" w:eastAsia="en-US" w:bidi="ar-SA"/>
      </w:rPr>
    </w:lvl>
    <w:lvl w:ilvl="8" w:tplc="8326ABD0">
      <w:numFmt w:val="bullet"/>
      <w:lvlText w:val="•"/>
      <w:lvlJc w:val="left"/>
      <w:pPr>
        <w:ind w:left="5155" w:hanging="112"/>
      </w:pPr>
      <w:rPr>
        <w:rFonts w:hint="default"/>
        <w:lang w:val="ru-RU" w:eastAsia="en-US" w:bidi="ar-SA"/>
      </w:rPr>
    </w:lvl>
  </w:abstractNum>
  <w:abstractNum w:abstractNumId="14">
    <w:nsid w:val="730D7E27"/>
    <w:multiLevelType w:val="hybridMultilevel"/>
    <w:tmpl w:val="C9347E40"/>
    <w:lvl w:ilvl="0" w:tplc="BA003AFA">
      <w:numFmt w:val="bullet"/>
      <w:lvlText w:val="-"/>
      <w:lvlJc w:val="left"/>
      <w:pPr>
        <w:ind w:left="878" w:hanging="111"/>
      </w:pPr>
      <w:rPr>
        <w:rFonts w:ascii="Times New Roman" w:eastAsia="Times New Roman" w:hAnsi="Times New Roman" w:cs="Times New Roman" w:hint="default"/>
        <w:w w:val="99"/>
        <w:sz w:val="19"/>
        <w:szCs w:val="19"/>
        <w:lang w:val="ru-RU" w:eastAsia="en-US" w:bidi="ar-SA"/>
      </w:rPr>
    </w:lvl>
    <w:lvl w:ilvl="1" w:tplc="178472BC">
      <w:numFmt w:val="bullet"/>
      <w:lvlText w:val="•"/>
      <w:lvlJc w:val="left"/>
      <w:pPr>
        <w:ind w:left="1492" w:hanging="111"/>
      </w:pPr>
      <w:rPr>
        <w:rFonts w:hint="default"/>
        <w:lang w:val="ru-RU" w:eastAsia="en-US" w:bidi="ar-SA"/>
      </w:rPr>
    </w:lvl>
    <w:lvl w:ilvl="2" w:tplc="FC340EB4">
      <w:numFmt w:val="bullet"/>
      <w:lvlText w:val="•"/>
      <w:lvlJc w:val="left"/>
      <w:pPr>
        <w:ind w:left="2105" w:hanging="111"/>
      </w:pPr>
      <w:rPr>
        <w:rFonts w:hint="default"/>
        <w:lang w:val="ru-RU" w:eastAsia="en-US" w:bidi="ar-SA"/>
      </w:rPr>
    </w:lvl>
    <w:lvl w:ilvl="3" w:tplc="685C3146">
      <w:numFmt w:val="bullet"/>
      <w:lvlText w:val="•"/>
      <w:lvlJc w:val="left"/>
      <w:pPr>
        <w:ind w:left="2717" w:hanging="111"/>
      </w:pPr>
      <w:rPr>
        <w:rFonts w:hint="default"/>
        <w:lang w:val="ru-RU" w:eastAsia="en-US" w:bidi="ar-SA"/>
      </w:rPr>
    </w:lvl>
    <w:lvl w:ilvl="4" w:tplc="C306602C">
      <w:numFmt w:val="bullet"/>
      <w:lvlText w:val="•"/>
      <w:lvlJc w:val="left"/>
      <w:pPr>
        <w:ind w:left="3330" w:hanging="111"/>
      </w:pPr>
      <w:rPr>
        <w:rFonts w:hint="default"/>
        <w:lang w:val="ru-RU" w:eastAsia="en-US" w:bidi="ar-SA"/>
      </w:rPr>
    </w:lvl>
    <w:lvl w:ilvl="5" w:tplc="E51878D8">
      <w:numFmt w:val="bullet"/>
      <w:lvlText w:val="•"/>
      <w:lvlJc w:val="left"/>
      <w:pPr>
        <w:ind w:left="3943" w:hanging="111"/>
      </w:pPr>
      <w:rPr>
        <w:rFonts w:hint="default"/>
        <w:lang w:val="ru-RU" w:eastAsia="en-US" w:bidi="ar-SA"/>
      </w:rPr>
    </w:lvl>
    <w:lvl w:ilvl="6" w:tplc="98880294">
      <w:numFmt w:val="bullet"/>
      <w:lvlText w:val="•"/>
      <w:lvlJc w:val="left"/>
      <w:pPr>
        <w:ind w:left="4555" w:hanging="111"/>
      </w:pPr>
      <w:rPr>
        <w:rFonts w:hint="default"/>
        <w:lang w:val="ru-RU" w:eastAsia="en-US" w:bidi="ar-SA"/>
      </w:rPr>
    </w:lvl>
    <w:lvl w:ilvl="7" w:tplc="65920502">
      <w:numFmt w:val="bullet"/>
      <w:lvlText w:val="•"/>
      <w:lvlJc w:val="left"/>
      <w:pPr>
        <w:ind w:left="5168" w:hanging="111"/>
      </w:pPr>
      <w:rPr>
        <w:rFonts w:hint="default"/>
        <w:lang w:val="ru-RU" w:eastAsia="en-US" w:bidi="ar-SA"/>
      </w:rPr>
    </w:lvl>
    <w:lvl w:ilvl="8" w:tplc="91DAFA4E">
      <w:numFmt w:val="bullet"/>
      <w:lvlText w:val="•"/>
      <w:lvlJc w:val="left"/>
      <w:pPr>
        <w:ind w:left="5780" w:hanging="111"/>
      </w:pPr>
      <w:rPr>
        <w:rFonts w:hint="default"/>
        <w:lang w:val="ru-RU" w:eastAsia="en-US" w:bidi="ar-SA"/>
      </w:rPr>
    </w:lvl>
  </w:abstractNum>
  <w:abstractNum w:abstractNumId="15">
    <w:nsid w:val="76086A2C"/>
    <w:multiLevelType w:val="hybridMultilevel"/>
    <w:tmpl w:val="7F541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1"/>
  </w:num>
  <w:num w:numId="3">
    <w:abstractNumId w:val="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
  </w:num>
  <w:num w:numId="8">
    <w:abstractNumId w:val="7"/>
  </w:num>
  <w:num w:numId="9">
    <w:abstractNumId w:val="10"/>
  </w:num>
  <w:num w:numId="10">
    <w:abstractNumId w:val="2"/>
  </w:num>
  <w:num w:numId="11">
    <w:abstractNumId w:val="3"/>
  </w:num>
  <w:num w:numId="12">
    <w:abstractNumId w:val="9"/>
  </w:num>
  <w:num w:numId="13">
    <w:abstractNumId w:val="13"/>
  </w:num>
  <w:num w:numId="14">
    <w:abstractNumId w:val="5"/>
  </w:num>
  <w:num w:numId="15">
    <w:abstractNumId w:val="0"/>
  </w:num>
  <w:num w:numId="1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0"/>
    <w:footnote w:id="1"/>
  </w:footnotePr>
  <w:endnotePr>
    <w:endnote w:id="0"/>
    <w:endnote w:id="1"/>
  </w:endnotePr>
  <w:compat/>
  <w:rsids>
    <w:rsidRoot w:val="007C22EB"/>
    <w:rsid w:val="00002057"/>
    <w:rsid w:val="000025D2"/>
    <w:rsid w:val="0000434C"/>
    <w:rsid w:val="0000494D"/>
    <w:rsid w:val="00005582"/>
    <w:rsid w:val="00010D28"/>
    <w:rsid w:val="00011002"/>
    <w:rsid w:val="000148E0"/>
    <w:rsid w:val="000158E9"/>
    <w:rsid w:val="000167F6"/>
    <w:rsid w:val="00017D50"/>
    <w:rsid w:val="00021E1A"/>
    <w:rsid w:val="000269C2"/>
    <w:rsid w:val="0002719B"/>
    <w:rsid w:val="00027FF5"/>
    <w:rsid w:val="000311D4"/>
    <w:rsid w:val="00040AA0"/>
    <w:rsid w:val="00040B2E"/>
    <w:rsid w:val="00041577"/>
    <w:rsid w:val="00042685"/>
    <w:rsid w:val="00043530"/>
    <w:rsid w:val="00043E92"/>
    <w:rsid w:val="0004444D"/>
    <w:rsid w:val="000477A2"/>
    <w:rsid w:val="00051CA1"/>
    <w:rsid w:val="0005286C"/>
    <w:rsid w:val="00054F9C"/>
    <w:rsid w:val="0005506A"/>
    <w:rsid w:val="00061A25"/>
    <w:rsid w:val="00061DAA"/>
    <w:rsid w:val="00064740"/>
    <w:rsid w:val="000670C1"/>
    <w:rsid w:val="0007388E"/>
    <w:rsid w:val="00073AE3"/>
    <w:rsid w:val="00077547"/>
    <w:rsid w:val="00081C77"/>
    <w:rsid w:val="00082E9A"/>
    <w:rsid w:val="00083940"/>
    <w:rsid w:val="00085749"/>
    <w:rsid w:val="0008673B"/>
    <w:rsid w:val="00091AC2"/>
    <w:rsid w:val="00091B7D"/>
    <w:rsid w:val="00096618"/>
    <w:rsid w:val="000A0742"/>
    <w:rsid w:val="000A0FC3"/>
    <w:rsid w:val="000A1D8D"/>
    <w:rsid w:val="000A35CD"/>
    <w:rsid w:val="000A5144"/>
    <w:rsid w:val="000A5892"/>
    <w:rsid w:val="000B2AAB"/>
    <w:rsid w:val="000B40F6"/>
    <w:rsid w:val="000B429C"/>
    <w:rsid w:val="000C3B77"/>
    <w:rsid w:val="000D0F37"/>
    <w:rsid w:val="000D26EC"/>
    <w:rsid w:val="000D553D"/>
    <w:rsid w:val="000D682D"/>
    <w:rsid w:val="000D6EA8"/>
    <w:rsid w:val="000E2DA9"/>
    <w:rsid w:val="000E3DD5"/>
    <w:rsid w:val="000E3E3F"/>
    <w:rsid w:val="000E4BFF"/>
    <w:rsid w:val="000E5A32"/>
    <w:rsid w:val="000E6109"/>
    <w:rsid w:val="000E625A"/>
    <w:rsid w:val="000E6F4D"/>
    <w:rsid w:val="000E7B11"/>
    <w:rsid w:val="000E7BA4"/>
    <w:rsid w:val="000E7BE2"/>
    <w:rsid w:val="000F0E4A"/>
    <w:rsid w:val="000F286C"/>
    <w:rsid w:val="000F2B86"/>
    <w:rsid w:val="000F2E2B"/>
    <w:rsid w:val="000F5A3C"/>
    <w:rsid w:val="000F6150"/>
    <w:rsid w:val="000F6237"/>
    <w:rsid w:val="000F66A0"/>
    <w:rsid w:val="000F6B44"/>
    <w:rsid w:val="00100A21"/>
    <w:rsid w:val="0010115F"/>
    <w:rsid w:val="00102E1F"/>
    <w:rsid w:val="00103E30"/>
    <w:rsid w:val="00111369"/>
    <w:rsid w:val="0011143D"/>
    <w:rsid w:val="00114E24"/>
    <w:rsid w:val="00115787"/>
    <w:rsid w:val="00115C76"/>
    <w:rsid w:val="00116B25"/>
    <w:rsid w:val="00116DAF"/>
    <w:rsid w:val="00121A1A"/>
    <w:rsid w:val="00124ADB"/>
    <w:rsid w:val="0012710E"/>
    <w:rsid w:val="00127970"/>
    <w:rsid w:val="00131688"/>
    <w:rsid w:val="00132784"/>
    <w:rsid w:val="00133495"/>
    <w:rsid w:val="00134111"/>
    <w:rsid w:val="00135787"/>
    <w:rsid w:val="001360E6"/>
    <w:rsid w:val="00136DFF"/>
    <w:rsid w:val="001434B6"/>
    <w:rsid w:val="00144213"/>
    <w:rsid w:val="00145638"/>
    <w:rsid w:val="00150B63"/>
    <w:rsid w:val="0015235B"/>
    <w:rsid w:val="001541C9"/>
    <w:rsid w:val="001542DD"/>
    <w:rsid w:val="00156D44"/>
    <w:rsid w:val="00167669"/>
    <w:rsid w:val="001757E7"/>
    <w:rsid w:val="00176065"/>
    <w:rsid w:val="00176105"/>
    <w:rsid w:val="00177C9B"/>
    <w:rsid w:val="00181E23"/>
    <w:rsid w:val="00182578"/>
    <w:rsid w:val="00182DB1"/>
    <w:rsid w:val="0018313A"/>
    <w:rsid w:val="0018537C"/>
    <w:rsid w:val="001910CD"/>
    <w:rsid w:val="001927DA"/>
    <w:rsid w:val="00192987"/>
    <w:rsid w:val="001951A7"/>
    <w:rsid w:val="00197868"/>
    <w:rsid w:val="001A1DC5"/>
    <w:rsid w:val="001A5C55"/>
    <w:rsid w:val="001A5DCC"/>
    <w:rsid w:val="001A76EB"/>
    <w:rsid w:val="001B18A7"/>
    <w:rsid w:val="001B2335"/>
    <w:rsid w:val="001B682A"/>
    <w:rsid w:val="001C1159"/>
    <w:rsid w:val="001C3D02"/>
    <w:rsid w:val="001C6733"/>
    <w:rsid w:val="001D1920"/>
    <w:rsid w:val="001D270C"/>
    <w:rsid w:val="001D4D20"/>
    <w:rsid w:val="001D639E"/>
    <w:rsid w:val="001D6616"/>
    <w:rsid w:val="001D69B3"/>
    <w:rsid w:val="001E0BE1"/>
    <w:rsid w:val="001E1BB9"/>
    <w:rsid w:val="001F1C5A"/>
    <w:rsid w:val="001F35FF"/>
    <w:rsid w:val="001F6360"/>
    <w:rsid w:val="001F6382"/>
    <w:rsid w:val="001F78B7"/>
    <w:rsid w:val="002035D9"/>
    <w:rsid w:val="00204258"/>
    <w:rsid w:val="00205245"/>
    <w:rsid w:val="00205717"/>
    <w:rsid w:val="00206541"/>
    <w:rsid w:val="00206594"/>
    <w:rsid w:val="002069EF"/>
    <w:rsid w:val="00210D45"/>
    <w:rsid w:val="00211FE5"/>
    <w:rsid w:val="00220C3B"/>
    <w:rsid w:val="00220E3E"/>
    <w:rsid w:val="00224778"/>
    <w:rsid w:val="0023007C"/>
    <w:rsid w:val="002300E5"/>
    <w:rsid w:val="002303B0"/>
    <w:rsid w:val="002329D2"/>
    <w:rsid w:val="00232B9E"/>
    <w:rsid w:val="00234EEB"/>
    <w:rsid w:val="00236F71"/>
    <w:rsid w:val="002377B9"/>
    <w:rsid w:val="00242AD0"/>
    <w:rsid w:val="0024434E"/>
    <w:rsid w:val="002461C3"/>
    <w:rsid w:val="00246530"/>
    <w:rsid w:val="00247BD7"/>
    <w:rsid w:val="00250322"/>
    <w:rsid w:val="00250767"/>
    <w:rsid w:val="002509F4"/>
    <w:rsid w:val="00252999"/>
    <w:rsid w:val="002607B0"/>
    <w:rsid w:val="002621A0"/>
    <w:rsid w:val="00262DA9"/>
    <w:rsid w:val="0026388E"/>
    <w:rsid w:val="002664B4"/>
    <w:rsid w:val="00266EA8"/>
    <w:rsid w:val="00267418"/>
    <w:rsid w:val="00272D48"/>
    <w:rsid w:val="00273F0F"/>
    <w:rsid w:val="00274D2A"/>
    <w:rsid w:val="002757B8"/>
    <w:rsid w:val="00281D4B"/>
    <w:rsid w:val="00282EA4"/>
    <w:rsid w:val="00283C08"/>
    <w:rsid w:val="00291F07"/>
    <w:rsid w:val="00296DEC"/>
    <w:rsid w:val="002A2BE7"/>
    <w:rsid w:val="002A2FDB"/>
    <w:rsid w:val="002A43EB"/>
    <w:rsid w:val="002A6416"/>
    <w:rsid w:val="002A7096"/>
    <w:rsid w:val="002B1C88"/>
    <w:rsid w:val="002B2F17"/>
    <w:rsid w:val="002B3EB5"/>
    <w:rsid w:val="002B3F0C"/>
    <w:rsid w:val="002B3F38"/>
    <w:rsid w:val="002B4A9F"/>
    <w:rsid w:val="002C28AC"/>
    <w:rsid w:val="002C3A22"/>
    <w:rsid w:val="002C52A5"/>
    <w:rsid w:val="002C6B62"/>
    <w:rsid w:val="002C75F9"/>
    <w:rsid w:val="002D0910"/>
    <w:rsid w:val="002D1744"/>
    <w:rsid w:val="002D24CE"/>
    <w:rsid w:val="002D30D2"/>
    <w:rsid w:val="002D57CB"/>
    <w:rsid w:val="002D64B3"/>
    <w:rsid w:val="002D7750"/>
    <w:rsid w:val="002E0816"/>
    <w:rsid w:val="002E7F3E"/>
    <w:rsid w:val="002F08E7"/>
    <w:rsid w:val="002F301F"/>
    <w:rsid w:val="002F44D9"/>
    <w:rsid w:val="00300A96"/>
    <w:rsid w:val="00300E0B"/>
    <w:rsid w:val="00301B1A"/>
    <w:rsid w:val="0030221A"/>
    <w:rsid w:val="003046A4"/>
    <w:rsid w:val="003054D5"/>
    <w:rsid w:val="003067AE"/>
    <w:rsid w:val="00306871"/>
    <w:rsid w:val="003125EF"/>
    <w:rsid w:val="00312C62"/>
    <w:rsid w:val="00314A2D"/>
    <w:rsid w:val="00314B82"/>
    <w:rsid w:val="00316A6A"/>
    <w:rsid w:val="003172E6"/>
    <w:rsid w:val="00317CB1"/>
    <w:rsid w:val="00330E88"/>
    <w:rsid w:val="00333D0A"/>
    <w:rsid w:val="00335688"/>
    <w:rsid w:val="00342D72"/>
    <w:rsid w:val="003447C2"/>
    <w:rsid w:val="003451C5"/>
    <w:rsid w:val="00345721"/>
    <w:rsid w:val="003462E6"/>
    <w:rsid w:val="00346836"/>
    <w:rsid w:val="00346EC6"/>
    <w:rsid w:val="003473BD"/>
    <w:rsid w:val="00350471"/>
    <w:rsid w:val="00350A9A"/>
    <w:rsid w:val="0035298C"/>
    <w:rsid w:val="00353205"/>
    <w:rsid w:val="0035367E"/>
    <w:rsid w:val="0035379C"/>
    <w:rsid w:val="00353967"/>
    <w:rsid w:val="00355FEB"/>
    <w:rsid w:val="003578F1"/>
    <w:rsid w:val="00365F88"/>
    <w:rsid w:val="00366515"/>
    <w:rsid w:val="003670A0"/>
    <w:rsid w:val="003710E2"/>
    <w:rsid w:val="00371116"/>
    <w:rsid w:val="00372E01"/>
    <w:rsid w:val="00373483"/>
    <w:rsid w:val="00373528"/>
    <w:rsid w:val="00375F3F"/>
    <w:rsid w:val="003762A8"/>
    <w:rsid w:val="00380BC4"/>
    <w:rsid w:val="00380F90"/>
    <w:rsid w:val="00381511"/>
    <w:rsid w:val="003817D1"/>
    <w:rsid w:val="00383E6A"/>
    <w:rsid w:val="00384B76"/>
    <w:rsid w:val="00387E55"/>
    <w:rsid w:val="00390DF7"/>
    <w:rsid w:val="00392655"/>
    <w:rsid w:val="003942B5"/>
    <w:rsid w:val="00394C8F"/>
    <w:rsid w:val="00396166"/>
    <w:rsid w:val="003A1F46"/>
    <w:rsid w:val="003A204B"/>
    <w:rsid w:val="003A29E3"/>
    <w:rsid w:val="003A2B3F"/>
    <w:rsid w:val="003A3767"/>
    <w:rsid w:val="003A49F0"/>
    <w:rsid w:val="003B3BBF"/>
    <w:rsid w:val="003B4404"/>
    <w:rsid w:val="003B47F9"/>
    <w:rsid w:val="003B6875"/>
    <w:rsid w:val="003B7F4B"/>
    <w:rsid w:val="003C03A1"/>
    <w:rsid w:val="003C15DF"/>
    <w:rsid w:val="003C1EF2"/>
    <w:rsid w:val="003C4122"/>
    <w:rsid w:val="003D184C"/>
    <w:rsid w:val="003D35EA"/>
    <w:rsid w:val="003D36AA"/>
    <w:rsid w:val="003E15D5"/>
    <w:rsid w:val="003E2074"/>
    <w:rsid w:val="003E421E"/>
    <w:rsid w:val="003E5072"/>
    <w:rsid w:val="003E6141"/>
    <w:rsid w:val="003E63C4"/>
    <w:rsid w:val="003F056C"/>
    <w:rsid w:val="003F0C7C"/>
    <w:rsid w:val="003F1A92"/>
    <w:rsid w:val="003F4B0C"/>
    <w:rsid w:val="003F5A9C"/>
    <w:rsid w:val="003F6511"/>
    <w:rsid w:val="003F668C"/>
    <w:rsid w:val="003F68E3"/>
    <w:rsid w:val="004042C1"/>
    <w:rsid w:val="00404EDA"/>
    <w:rsid w:val="00406C80"/>
    <w:rsid w:val="004077F4"/>
    <w:rsid w:val="0041076D"/>
    <w:rsid w:val="004128B6"/>
    <w:rsid w:val="00414837"/>
    <w:rsid w:val="0042038B"/>
    <w:rsid w:val="00431A66"/>
    <w:rsid w:val="0043397C"/>
    <w:rsid w:val="00440EB9"/>
    <w:rsid w:val="00441472"/>
    <w:rsid w:val="00441D58"/>
    <w:rsid w:val="0044229E"/>
    <w:rsid w:val="0044280C"/>
    <w:rsid w:val="00445086"/>
    <w:rsid w:val="00445D74"/>
    <w:rsid w:val="004525ED"/>
    <w:rsid w:val="00452BCF"/>
    <w:rsid w:val="00454B01"/>
    <w:rsid w:val="00456254"/>
    <w:rsid w:val="00463B06"/>
    <w:rsid w:val="00470BE4"/>
    <w:rsid w:val="00473782"/>
    <w:rsid w:val="00476E18"/>
    <w:rsid w:val="004871F7"/>
    <w:rsid w:val="00490833"/>
    <w:rsid w:val="00493B1D"/>
    <w:rsid w:val="0049452D"/>
    <w:rsid w:val="00494C36"/>
    <w:rsid w:val="004977E2"/>
    <w:rsid w:val="004A07D2"/>
    <w:rsid w:val="004A3DDA"/>
    <w:rsid w:val="004A5674"/>
    <w:rsid w:val="004B1874"/>
    <w:rsid w:val="004B2DEE"/>
    <w:rsid w:val="004C0718"/>
    <w:rsid w:val="004C2011"/>
    <w:rsid w:val="004C2BD6"/>
    <w:rsid w:val="004C52B8"/>
    <w:rsid w:val="004C56FC"/>
    <w:rsid w:val="004C6E9D"/>
    <w:rsid w:val="004C7061"/>
    <w:rsid w:val="004D105B"/>
    <w:rsid w:val="004D1D36"/>
    <w:rsid w:val="004D5EE6"/>
    <w:rsid w:val="004E3C99"/>
    <w:rsid w:val="004F0786"/>
    <w:rsid w:val="004F4E95"/>
    <w:rsid w:val="005009F2"/>
    <w:rsid w:val="00503C27"/>
    <w:rsid w:val="00504624"/>
    <w:rsid w:val="00507BAE"/>
    <w:rsid w:val="0051003C"/>
    <w:rsid w:val="0051259C"/>
    <w:rsid w:val="00512967"/>
    <w:rsid w:val="00512CE4"/>
    <w:rsid w:val="00516F6B"/>
    <w:rsid w:val="005236ED"/>
    <w:rsid w:val="005248CA"/>
    <w:rsid w:val="00525FC5"/>
    <w:rsid w:val="00526B55"/>
    <w:rsid w:val="00527451"/>
    <w:rsid w:val="0053444F"/>
    <w:rsid w:val="00535217"/>
    <w:rsid w:val="00535B30"/>
    <w:rsid w:val="00536E5E"/>
    <w:rsid w:val="00540C9D"/>
    <w:rsid w:val="00543361"/>
    <w:rsid w:val="00543F2C"/>
    <w:rsid w:val="00544A17"/>
    <w:rsid w:val="00546204"/>
    <w:rsid w:val="0054671C"/>
    <w:rsid w:val="00547A99"/>
    <w:rsid w:val="005504D9"/>
    <w:rsid w:val="00551F95"/>
    <w:rsid w:val="00552D2D"/>
    <w:rsid w:val="00554E42"/>
    <w:rsid w:val="00556A46"/>
    <w:rsid w:val="0055708D"/>
    <w:rsid w:val="005606DD"/>
    <w:rsid w:val="005658B1"/>
    <w:rsid w:val="00566724"/>
    <w:rsid w:val="00566860"/>
    <w:rsid w:val="00567D6D"/>
    <w:rsid w:val="00567E57"/>
    <w:rsid w:val="00573B12"/>
    <w:rsid w:val="00577181"/>
    <w:rsid w:val="00577D13"/>
    <w:rsid w:val="00581A91"/>
    <w:rsid w:val="00581D80"/>
    <w:rsid w:val="0058386B"/>
    <w:rsid w:val="0058668A"/>
    <w:rsid w:val="00586F1F"/>
    <w:rsid w:val="00590B09"/>
    <w:rsid w:val="00590EBD"/>
    <w:rsid w:val="00591754"/>
    <w:rsid w:val="00591979"/>
    <w:rsid w:val="00592068"/>
    <w:rsid w:val="00592A7F"/>
    <w:rsid w:val="005959C6"/>
    <w:rsid w:val="0059736C"/>
    <w:rsid w:val="005A118C"/>
    <w:rsid w:val="005A5CBE"/>
    <w:rsid w:val="005B0103"/>
    <w:rsid w:val="005B3F5D"/>
    <w:rsid w:val="005B49FC"/>
    <w:rsid w:val="005B6091"/>
    <w:rsid w:val="005B67A0"/>
    <w:rsid w:val="005C71A6"/>
    <w:rsid w:val="005C7965"/>
    <w:rsid w:val="005D2530"/>
    <w:rsid w:val="005D2D72"/>
    <w:rsid w:val="005D36B0"/>
    <w:rsid w:val="005D6744"/>
    <w:rsid w:val="005D694E"/>
    <w:rsid w:val="005E0EF7"/>
    <w:rsid w:val="005E2235"/>
    <w:rsid w:val="005E2DF9"/>
    <w:rsid w:val="005E43E6"/>
    <w:rsid w:val="005E502F"/>
    <w:rsid w:val="005E727E"/>
    <w:rsid w:val="005F059C"/>
    <w:rsid w:val="005F7D7A"/>
    <w:rsid w:val="00600244"/>
    <w:rsid w:val="006025EA"/>
    <w:rsid w:val="00604AD0"/>
    <w:rsid w:val="006059F9"/>
    <w:rsid w:val="0060796F"/>
    <w:rsid w:val="00607A5F"/>
    <w:rsid w:val="00607F7D"/>
    <w:rsid w:val="006123A1"/>
    <w:rsid w:val="00614981"/>
    <w:rsid w:val="006149C1"/>
    <w:rsid w:val="006149DD"/>
    <w:rsid w:val="00616066"/>
    <w:rsid w:val="00630941"/>
    <w:rsid w:val="00634645"/>
    <w:rsid w:val="00635609"/>
    <w:rsid w:val="00637928"/>
    <w:rsid w:val="00637F97"/>
    <w:rsid w:val="00642503"/>
    <w:rsid w:val="0064294C"/>
    <w:rsid w:val="006478E1"/>
    <w:rsid w:val="00650CD3"/>
    <w:rsid w:val="00650F52"/>
    <w:rsid w:val="006510F9"/>
    <w:rsid w:val="006530B0"/>
    <w:rsid w:val="0065320E"/>
    <w:rsid w:val="00655890"/>
    <w:rsid w:val="006571A0"/>
    <w:rsid w:val="00662809"/>
    <w:rsid w:val="00665798"/>
    <w:rsid w:val="0066588A"/>
    <w:rsid w:val="006703D0"/>
    <w:rsid w:val="00673820"/>
    <w:rsid w:val="00673ECE"/>
    <w:rsid w:val="006745F5"/>
    <w:rsid w:val="00680D2E"/>
    <w:rsid w:val="00680D7F"/>
    <w:rsid w:val="00683B88"/>
    <w:rsid w:val="00684839"/>
    <w:rsid w:val="00690BAB"/>
    <w:rsid w:val="0069112A"/>
    <w:rsid w:val="00692D87"/>
    <w:rsid w:val="0069569D"/>
    <w:rsid w:val="0069580B"/>
    <w:rsid w:val="006973F1"/>
    <w:rsid w:val="006A3590"/>
    <w:rsid w:val="006A433D"/>
    <w:rsid w:val="006A4C1E"/>
    <w:rsid w:val="006A5CEB"/>
    <w:rsid w:val="006B1CE8"/>
    <w:rsid w:val="006B3635"/>
    <w:rsid w:val="006B389B"/>
    <w:rsid w:val="006B3CF9"/>
    <w:rsid w:val="006B4C3C"/>
    <w:rsid w:val="006B7017"/>
    <w:rsid w:val="006C1CDF"/>
    <w:rsid w:val="006C23FB"/>
    <w:rsid w:val="006C59C9"/>
    <w:rsid w:val="006C633A"/>
    <w:rsid w:val="006C7261"/>
    <w:rsid w:val="006C74A8"/>
    <w:rsid w:val="006C7CAA"/>
    <w:rsid w:val="006D01E4"/>
    <w:rsid w:val="006D15AE"/>
    <w:rsid w:val="006D1E12"/>
    <w:rsid w:val="006D203F"/>
    <w:rsid w:val="006D2373"/>
    <w:rsid w:val="006D3329"/>
    <w:rsid w:val="006D35D2"/>
    <w:rsid w:val="006D3D83"/>
    <w:rsid w:val="006D5667"/>
    <w:rsid w:val="006D6F31"/>
    <w:rsid w:val="006E099E"/>
    <w:rsid w:val="006E127C"/>
    <w:rsid w:val="006E1BD7"/>
    <w:rsid w:val="006E21AC"/>
    <w:rsid w:val="006E37AD"/>
    <w:rsid w:val="006E5A27"/>
    <w:rsid w:val="006E7838"/>
    <w:rsid w:val="006F2CFF"/>
    <w:rsid w:val="006F4A22"/>
    <w:rsid w:val="006F4BE3"/>
    <w:rsid w:val="006F5522"/>
    <w:rsid w:val="006F6EB3"/>
    <w:rsid w:val="0070041F"/>
    <w:rsid w:val="007005BD"/>
    <w:rsid w:val="00700894"/>
    <w:rsid w:val="00704348"/>
    <w:rsid w:val="00704612"/>
    <w:rsid w:val="00715E7E"/>
    <w:rsid w:val="00716A57"/>
    <w:rsid w:val="00716B5D"/>
    <w:rsid w:val="00720426"/>
    <w:rsid w:val="007221E5"/>
    <w:rsid w:val="007262B4"/>
    <w:rsid w:val="0072757F"/>
    <w:rsid w:val="007302FE"/>
    <w:rsid w:val="00730DF6"/>
    <w:rsid w:val="00732621"/>
    <w:rsid w:val="00732DB6"/>
    <w:rsid w:val="00734C88"/>
    <w:rsid w:val="00742B1E"/>
    <w:rsid w:val="00743356"/>
    <w:rsid w:val="00746EF7"/>
    <w:rsid w:val="00747200"/>
    <w:rsid w:val="00747BC8"/>
    <w:rsid w:val="00747F41"/>
    <w:rsid w:val="00750484"/>
    <w:rsid w:val="00750F8C"/>
    <w:rsid w:val="0075161D"/>
    <w:rsid w:val="007535B4"/>
    <w:rsid w:val="00757476"/>
    <w:rsid w:val="00757DB1"/>
    <w:rsid w:val="00761643"/>
    <w:rsid w:val="00761EF0"/>
    <w:rsid w:val="007623B1"/>
    <w:rsid w:val="007659B9"/>
    <w:rsid w:val="007674AA"/>
    <w:rsid w:val="00772AA8"/>
    <w:rsid w:val="00772E8D"/>
    <w:rsid w:val="0077303F"/>
    <w:rsid w:val="0077624F"/>
    <w:rsid w:val="007769E5"/>
    <w:rsid w:val="00785B54"/>
    <w:rsid w:val="00786344"/>
    <w:rsid w:val="00791969"/>
    <w:rsid w:val="0079235D"/>
    <w:rsid w:val="00795CD3"/>
    <w:rsid w:val="0079789A"/>
    <w:rsid w:val="007A565F"/>
    <w:rsid w:val="007B0F20"/>
    <w:rsid w:val="007B4616"/>
    <w:rsid w:val="007B50CF"/>
    <w:rsid w:val="007B5357"/>
    <w:rsid w:val="007B7495"/>
    <w:rsid w:val="007B7EA9"/>
    <w:rsid w:val="007C1644"/>
    <w:rsid w:val="007C22EB"/>
    <w:rsid w:val="007C2749"/>
    <w:rsid w:val="007D1CD6"/>
    <w:rsid w:val="007D35CF"/>
    <w:rsid w:val="007D3D63"/>
    <w:rsid w:val="007D50B3"/>
    <w:rsid w:val="007E1BB3"/>
    <w:rsid w:val="007E3634"/>
    <w:rsid w:val="007E3E3A"/>
    <w:rsid w:val="007E54BF"/>
    <w:rsid w:val="007E5935"/>
    <w:rsid w:val="007F06DF"/>
    <w:rsid w:val="007F2A1D"/>
    <w:rsid w:val="007F5E57"/>
    <w:rsid w:val="00802231"/>
    <w:rsid w:val="00807BFE"/>
    <w:rsid w:val="00810C55"/>
    <w:rsid w:val="00812B8A"/>
    <w:rsid w:val="00812D0E"/>
    <w:rsid w:val="00817138"/>
    <w:rsid w:val="00817B1F"/>
    <w:rsid w:val="00817C14"/>
    <w:rsid w:val="00817EDD"/>
    <w:rsid w:val="008201F9"/>
    <w:rsid w:val="0082647F"/>
    <w:rsid w:val="008279FF"/>
    <w:rsid w:val="00830D36"/>
    <w:rsid w:val="00833D13"/>
    <w:rsid w:val="008348F3"/>
    <w:rsid w:val="008376FB"/>
    <w:rsid w:val="00840839"/>
    <w:rsid w:val="008461FB"/>
    <w:rsid w:val="008477B8"/>
    <w:rsid w:val="00847E4F"/>
    <w:rsid w:val="0085021F"/>
    <w:rsid w:val="00852A29"/>
    <w:rsid w:val="008558DE"/>
    <w:rsid w:val="00856519"/>
    <w:rsid w:val="00856A92"/>
    <w:rsid w:val="00856F71"/>
    <w:rsid w:val="00857D1A"/>
    <w:rsid w:val="0086133B"/>
    <w:rsid w:val="008626C9"/>
    <w:rsid w:val="008644D6"/>
    <w:rsid w:val="00864BA4"/>
    <w:rsid w:val="008656B8"/>
    <w:rsid w:val="00866E4A"/>
    <w:rsid w:val="0087217C"/>
    <w:rsid w:val="008745D1"/>
    <w:rsid w:val="008778A0"/>
    <w:rsid w:val="00885057"/>
    <w:rsid w:val="00886B89"/>
    <w:rsid w:val="00886EB7"/>
    <w:rsid w:val="00890092"/>
    <w:rsid w:val="00890590"/>
    <w:rsid w:val="00890AC9"/>
    <w:rsid w:val="0089128D"/>
    <w:rsid w:val="008917B9"/>
    <w:rsid w:val="00894E82"/>
    <w:rsid w:val="008960DB"/>
    <w:rsid w:val="008A0D7B"/>
    <w:rsid w:val="008A1BA4"/>
    <w:rsid w:val="008A1FF0"/>
    <w:rsid w:val="008B77B1"/>
    <w:rsid w:val="008C075A"/>
    <w:rsid w:val="008C2E7A"/>
    <w:rsid w:val="008C2FD7"/>
    <w:rsid w:val="008D2FB4"/>
    <w:rsid w:val="008D333B"/>
    <w:rsid w:val="008D3B1E"/>
    <w:rsid w:val="008E4CAB"/>
    <w:rsid w:val="008E528C"/>
    <w:rsid w:val="008F0747"/>
    <w:rsid w:val="008F3C4B"/>
    <w:rsid w:val="008F63CA"/>
    <w:rsid w:val="0091293D"/>
    <w:rsid w:val="0091383F"/>
    <w:rsid w:val="0091624E"/>
    <w:rsid w:val="00921380"/>
    <w:rsid w:val="00921EC5"/>
    <w:rsid w:val="009229D1"/>
    <w:rsid w:val="00925393"/>
    <w:rsid w:val="0092610F"/>
    <w:rsid w:val="009264AB"/>
    <w:rsid w:val="0093323E"/>
    <w:rsid w:val="00936732"/>
    <w:rsid w:val="00936DB9"/>
    <w:rsid w:val="009442A4"/>
    <w:rsid w:val="009444DA"/>
    <w:rsid w:val="0094701D"/>
    <w:rsid w:val="0095071E"/>
    <w:rsid w:val="00950B91"/>
    <w:rsid w:val="00952B2F"/>
    <w:rsid w:val="0096514C"/>
    <w:rsid w:val="009654ED"/>
    <w:rsid w:val="0096769E"/>
    <w:rsid w:val="00972B24"/>
    <w:rsid w:val="009738C2"/>
    <w:rsid w:val="00974A0E"/>
    <w:rsid w:val="0097634C"/>
    <w:rsid w:val="009763CA"/>
    <w:rsid w:val="00976EFC"/>
    <w:rsid w:val="0097751F"/>
    <w:rsid w:val="00980760"/>
    <w:rsid w:val="00981960"/>
    <w:rsid w:val="00981D3C"/>
    <w:rsid w:val="00982D74"/>
    <w:rsid w:val="009845A2"/>
    <w:rsid w:val="009845B1"/>
    <w:rsid w:val="009851C9"/>
    <w:rsid w:val="00991A65"/>
    <w:rsid w:val="00995BA4"/>
    <w:rsid w:val="00996122"/>
    <w:rsid w:val="00997342"/>
    <w:rsid w:val="009974F2"/>
    <w:rsid w:val="009A0803"/>
    <w:rsid w:val="009A0E10"/>
    <w:rsid w:val="009A31C0"/>
    <w:rsid w:val="009A4393"/>
    <w:rsid w:val="009B1C9C"/>
    <w:rsid w:val="009B20CB"/>
    <w:rsid w:val="009B3241"/>
    <w:rsid w:val="009B406F"/>
    <w:rsid w:val="009B4A55"/>
    <w:rsid w:val="009B6108"/>
    <w:rsid w:val="009B666C"/>
    <w:rsid w:val="009B679F"/>
    <w:rsid w:val="009C160A"/>
    <w:rsid w:val="009C2DB3"/>
    <w:rsid w:val="009C39D5"/>
    <w:rsid w:val="009C4EA5"/>
    <w:rsid w:val="009D05A3"/>
    <w:rsid w:val="009D2D4C"/>
    <w:rsid w:val="009D3A7D"/>
    <w:rsid w:val="009E79C5"/>
    <w:rsid w:val="009F29B2"/>
    <w:rsid w:val="009F614A"/>
    <w:rsid w:val="00A02693"/>
    <w:rsid w:val="00A036BD"/>
    <w:rsid w:val="00A05D48"/>
    <w:rsid w:val="00A06C33"/>
    <w:rsid w:val="00A07ECD"/>
    <w:rsid w:val="00A1112B"/>
    <w:rsid w:val="00A1278A"/>
    <w:rsid w:val="00A12828"/>
    <w:rsid w:val="00A12E67"/>
    <w:rsid w:val="00A13406"/>
    <w:rsid w:val="00A13BD6"/>
    <w:rsid w:val="00A16B89"/>
    <w:rsid w:val="00A200CE"/>
    <w:rsid w:val="00A2181D"/>
    <w:rsid w:val="00A22A57"/>
    <w:rsid w:val="00A24152"/>
    <w:rsid w:val="00A24D06"/>
    <w:rsid w:val="00A257F1"/>
    <w:rsid w:val="00A326CB"/>
    <w:rsid w:val="00A32C12"/>
    <w:rsid w:val="00A3722C"/>
    <w:rsid w:val="00A40710"/>
    <w:rsid w:val="00A410E7"/>
    <w:rsid w:val="00A42EF7"/>
    <w:rsid w:val="00A43787"/>
    <w:rsid w:val="00A439DD"/>
    <w:rsid w:val="00A45531"/>
    <w:rsid w:val="00A45DAA"/>
    <w:rsid w:val="00A45E0E"/>
    <w:rsid w:val="00A46555"/>
    <w:rsid w:val="00A47CCA"/>
    <w:rsid w:val="00A616D9"/>
    <w:rsid w:val="00A65AE7"/>
    <w:rsid w:val="00A671D6"/>
    <w:rsid w:val="00A73FA4"/>
    <w:rsid w:val="00A74854"/>
    <w:rsid w:val="00A759FE"/>
    <w:rsid w:val="00A802CF"/>
    <w:rsid w:val="00A804BA"/>
    <w:rsid w:val="00A8155F"/>
    <w:rsid w:val="00A828A2"/>
    <w:rsid w:val="00A833FC"/>
    <w:rsid w:val="00A84D21"/>
    <w:rsid w:val="00A84E33"/>
    <w:rsid w:val="00A850AB"/>
    <w:rsid w:val="00A853B6"/>
    <w:rsid w:val="00A86910"/>
    <w:rsid w:val="00A86A3E"/>
    <w:rsid w:val="00A91EA6"/>
    <w:rsid w:val="00A92903"/>
    <w:rsid w:val="00A96786"/>
    <w:rsid w:val="00A9702D"/>
    <w:rsid w:val="00A97A36"/>
    <w:rsid w:val="00A97B0E"/>
    <w:rsid w:val="00AA05C0"/>
    <w:rsid w:val="00AA0CCB"/>
    <w:rsid w:val="00AA3543"/>
    <w:rsid w:val="00AA5C59"/>
    <w:rsid w:val="00AB2973"/>
    <w:rsid w:val="00AB4657"/>
    <w:rsid w:val="00AB4BFC"/>
    <w:rsid w:val="00AB61E0"/>
    <w:rsid w:val="00AB64C0"/>
    <w:rsid w:val="00AB67B9"/>
    <w:rsid w:val="00AB6C0B"/>
    <w:rsid w:val="00AC3631"/>
    <w:rsid w:val="00AC3D2B"/>
    <w:rsid w:val="00AC4E8E"/>
    <w:rsid w:val="00AC4F6D"/>
    <w:rsid w:val="00AD1082"/>
    <w:rsid w:val="00AD4764"/>
    <w:rsid w:val="00AD4A26"/>
    <w:rsid w:val="00AD63CE"/>
    <w:rsid w:val="00AD73AE"/>
    <w:rsid w:val="00AD7ABC"/>
    <w:rsid w:val="00AE21C6"/>
    <w:rsid w:val="00AE46C9"/>
    <w:rsid w:val="00AF1257"/>
    <w:rsid w:val="00AF1C3C"/>
    <w:rsid w:val="00AF31C3"/>
    <w:rsid w:val="00AF33A4"/>
    <w:rsid w:val="00AF6101"/>
    <w:rsid w:val="00AF6125"/>
    <w:rsid w:val="00B019E5"/>
    <w:rsid w:val="00B02198"/>
    <w:rsid w:val="00B02931"/>
    <w:rsid w:val="00B03FD5"/>
    <w:rsid w:val="00B05613"/>
    <w:rsid w:val="00B0731F"/>
    <w:rsid w:val="00B0791B"/>
    <w:rsid w:val="00B117B0"/>
    <w:rsid w:val="00B13814"/>
    <w:rsid w:val="00B14357"/>
    <w:rsid w:val="00B158AB"/>
    <w:rsid w:val="00B15B88"/>
    <w:rsid w:val="00B16E18"/>
    <w:rsid w:val="00B17AAF"/>
    <w:rsid w:val="00B20C4D"/>
    <w:rsid w:val="00B2382A"/>
    <w:rsid w:val="00B241E1"/>
    <w:rsid w:val="00B2676F"/>
    <w:rsid w:val="00B30678"/>
    <w:rsid w:val="00B30F48"/>
    <w:rsid w:val="00B31E3A"/>
    <w:rsid w:val="00B34262"/>
    <w:rsid w:val="00B369BA"/>
    <w:rsid w:val="00B4016C"/>
    <w:rsid w:val="00B40D85"/>
    <w:rsid w:val="00B41FDB"/>
    <w:rsid w:val="00B433FA"/>
    <w:rsid w:val="00B45BDB"/>
    <w:rsid w:val="00B46953"/>
    <w:rsid w:val="00B51BB6"/>
    <w:rsid w:val="00B54644"/>
    <w:rsid w:val="00B573C6"/>
    <w:rsid w:val="00B61084"/>
    <w:rsid w:val="00B63FA4"/>
    <w:rsid w:val="00B653BC"/>
    <w:rsid w:val="00B66091"/>
    <w:rsid w:val="00B73306"/>
    <w:rsid w:val="00B73CEF"/>
    <w:rsid w:val="00B762E4"/>
    <w:rsid w:val="00B77044"/>
    <w:rsid w:val="00B77D61"/>
    <w:rsid w:val="00B82544"/>
    <w:rsid w:val="00B83D49"/>
    <w:rsid w:val="00B85920"/>
    <w:rsid w:val="00B91A9A"/>
    <w:rsid w:val="00B93B6A"/>
    <w:rsid w:val="00B9438E"/>
    <w:rsid w:val="00B956B1"/>
    <w:rsid w:val="00B96EC0"/>
    <w:rsid w:val="00BA03C6"/>
    <w:rsid w:val="00BA08C5"/>
    <w:rsid w:val="00BA2A65"/>
    <w:rsid w:val="00BA2B54"/>
    <w:rsid w:val="00BA2DE0"/>
    <w:rsid w:val="00BA6C75"/>
    <w:rsid w:val="00BA7A41"/>
    <w:rsid w:val="00BB33DF"/>
    <w:rsid w:val="00BB60B6"/>
    <w:rsid w:val="00BB6E60"/>
    <w:rsid w:val="00BC2EA1"/>
    <w:rsid w:val="00BC37B9"/>
    <w:rsid w:val="00BC3941"/>
    <w:rsid w:val="00BC66A0"/>
    <w:rsid w:val="00BD0683"/>
    <w:rsid w:val="00BD0937"/>
    <w:rsid w:val="00BD28EC"/>
    <w:rsid w:val="00BD29BB"/>
    <w:rsid w:val="00BD2B20"/>
    <w:rsid w:val="00BD4027"/>
    <w:rsid w:val="00BD4A71"/>
    <w:rsid w:val="00BD76F6"/>
    <w:rsid w:val="00BE1719"/>
    <w:rsid w:val="00BE2336"/>
    <w:rsid w:val="00BE5D9E"/>
    <w:rsid w:val="00BE6A00"/>
    <w:rsid w:val="00BE6E34"/>
    <w:rsid w:val="00BF16ED"/>
    <w:rsid w:val="00BF227B"/>
    <w:rsid w:val="00BF2E44"/>
    <w:rsid w:val="00BF3CB7"/>
    <w:rsid w:val="00BF42BE"/>
    <w:rsid w:val="00BF43E4"/>
    <w:rsid w:val="00C02B67"/>
    <w:rsid w:val="00C03F5A"/>
    <w:rsid w:val="00C04499"/>
    <w:rsid w:val="00C07D64"/>
    <w:rsid w:val="00C11613"/>
    <w:rsid w:val="00C11F07"/>
    <w:rsid w:val="00C1423D"/>
    <w:rsid w:val="00C1493F"/>
    <w:rsid w:val="00C15B39"/>
    <w:rsid w:val="00C2089A"/>
    <w:rsid w:val="00C2440E"/>
    <w:rsid w:val="00C244BB"/>
    <w:rsid w:val="00C245CF"/>
    <w:rsid w:val="00C2587E"/>
    <w:rsid w:val="00C25E2F"/>
    <w:rsid w:val="00C26789"/>
    <w:rsid w:val="00C27127"/>
    <w:rsid w:val="00C276D5"/>
    <w:rsid w:val="00C301E2"/>
    <w:rsid w:val="00C31546"/>
    <w:rsid w:val="00C36771"/>
    <w:rsid w:val="00C40564"/>
    <w:rsid w:val="00C407B2"/>
    <w:rsid w:val="00C43232"/>
    <w:rsid w:val="00C45964"/>
    <w:rsid w:val="00C4605C"/>
    <w:rsid w:val="00C46B40"/>
    <w:rsid w:val="00C50709"/>
    <w:rsid w:val="00C53685"/>
    <w:rsid w:val="00C560F5"/>
    <w:rsid w:val="00C57F35"/>
    <w:rsid w:val="00C60374"/>
    <w:rsid w:val="00C654E3"/>
    <w:rsid w:val="00C67D70"/>
    <w:rsid w:val="00C7661D"/>
    <w:rsid w:val="00C81C75"/>
    <w:rsid w:val="00C81FA9"/>
    <w:rsid w:val="00C859FB"/>
    <w:rsid w:val="00C86FEA"/>
    <w:rsid w:val="00C8791B"/>
    <w:rsid w:val="00C90DAB"/>
    <w:rsid w:val="00C90FBF"/>
    <w:rsid w:val="00C914C7"/>
    <w:rsid w:val="00C9180F"/>
    <w:rsid w:val="00C92520"/>
    <w:rsid w:val="00C954F2"/>
    <w:rsid w:val="00C95891"/>
    <w:rsid w:val="00C97238"/>
    <w:rsid w:val="00CA0633"/>
    <w:rsid w:val="00CA1C34"/>
    <w:rsid w:val="00CA41CA"/>
    <w:rsid w:val="00CA42E2"/>
    <w:rsid w:val="00CB4213"/>
    <w:rsid w:val="00CB4776"/>
    <w:rsid w:val="00CB5DBD"/>
    <w:rsid w:val="00CB6CBD"/>
    <w:rsid w:val="00CC0F02"/>
    <w:rsid w:val="00CC41E3"/>
    <w:rsid w:val="00CC6092"/>
    <w:rsid w:val="00CC6823"/>
    <w:rsid w:val="00CC6D60"/>
    <w:rsid w:val="00CC76D4"/>
    <w:rsid w:val="00CC7F21"/>
    <w:rsid w:val="00CD6513"/>
    <w:rsid w:val="00CE16D7"/>
    <w:rsid w:val="00CE252A"/>
    <w:rsid w:val="00CE259A"/>
    <w:rsid w:val="00CE40F0"/>
    <w:rsid w:val="00CE460E"/>
    <w:rsid w:val="00CE6AE1"/>
    <w:rsid w:val="00CF045A"/>
    <w:rsid w:val="00CF1E5F"/>
    <w:rsid w:val="00CF3232"/>
    <w:rsid w:val="00CF7DB4"/>
    <w:rsid w:val="00D006E2"/>
    <w:rsid w:val="00D017EF"/>
    <w:rsid w:val="00D036EE"/>
    <w:rsid w:val="00D0455F"/>
    <w:rsid w:val="00D05E60"/>
    <w:rsid w:val="00D060EC"/>
    <w:rsid w:val="00D07C69"/>
    <w:rsid w:val="00D13749"/>
    <w:rsid w:val="00D20FA2"/>
    <w:rsid w:val="00D227BB"/>
    <w:rsid w:val="00D22E71"/>
    <w:rsid w:val="00D2312A"/>
    <w:rsid w:val="00D23498"/>
    <w:rsid w:val="00D23CD2"/>
    <w:rsid w:val="00D25C5B"/>
    <w:rsid w:val="00D3098E"/>
    <w:rsid w:val="00D319FE"/>
    <w:rsid w:val="00D35D7C"/>
    <w:rsid w:val="00D40933"/>
    <w:rsid w:val="00D42165"/>
    <w:rsid w:val="00D45D85"/>
    <w:rsid w:val="00D47E1C"/>
    <w:rsid w:val="00D506CF"/>
    <w:rsid w:val="00D5189A"/>
    <w:rsid w:val="00D54516"/>
    <w:rsid w:val="00D56269"/>
    <w:rsid w:val="00D6201C"/>
    <w:rsid w:val="00D626AF"/>
    <w:rsid w:val="00D64960"/>
    <w:rsid w:val="00D71EBA"/>
    <w:rsid w:val="00D7680E"/>
    <w:rsid w:val="00D8006B"/>
    <w:rsid w:val="00D8105E"/>
    <w:rsid w:val="00D837EF"/>
    <w:rsid w:val="00D845A8"/>
    <w:rsid w:val="00D8597C"/>
    <w:rsid w:val="00D86D77"/>
    <w:rsid w:val="00D870E3"/>
    <w:rsid w:val="00D87BAB"/>
    <w:rsid w:val="00D914C5"/>
    <w:rsid w:val="00D91D6E"/>
    <w:rsid w:val="00D92748"/>
    <w:rsid w:val="00D927B4"/>
    <w:rsid w:val="00D941CC"/>
    <w:rsid w:val="00D94BBB"/>
    <w:rsid w:val="00D95A7A"/>
    <w:rsid w:val="00DA15C1"/>
    <w:rsid w:val="00DA1F3C"/>
    <w:rsid w:val="00DA2BF2"/>
    <w:rsid w:val="00DA3C6A"/>
    <w:rsid w:val="00DA4BE1"/>
    <w:rsid w:val="00DA6179"/>
    <w:rsid w:val="00DA6E8C"/>
    <w:rsid w:val="00DB175C"/>
    <w:rsid w:val="00DB1E4C"/>
    <w:rsid w:val="00DB3E17"/>
    <w:rsid w:val="00DB637C"/>
    <w:rsid w:val="00DC06C4"/>
    <w:rsid w:val="00DC1BC1"/>
    <w:rsid w:val="00DC1DCA"/>
    <w:rsid w:val="00DC27AC"/>
    <w:rsid w:val="00DC6F90"/>
    <w:rsid w:val="00DD013B"/>
    <w:rsid w:val="00DD11EF"/>
    <w:rsid w:val="00DD129A"/>
    <w:rsid w:val="00DD24CF"/>
    <w:rsid w:val="00DD2845"/>
    <w:rsid w:val="00DD4CC7"/>
    <w:rsid w:val="00DD641A"/>
    <w:rsid w:val="00DD7346"/>
    <w:rsid w:val="00DE0639"/>
    <w:rsid w:val="00DE09A2"/>
    <w:rsid w:val="00DE2C3B"/>
    <w:rsid w:val="00DE7790"/>
    <w:rsid w:val="00DF07D8"/>
    <w:rsid w:val="00DF1746"/>
    <w:rsid w:val="00DF5640"/>
    <w:rsid w:val="00E01381"/>
    <w:rsid w:val="00E01393"/>
    <w:rsid w:val="00E0661B"/>
    <w:rsid w:val="00E151E5"/>
    <w:rsid w:val="00E155F0"/>
    <w:rsid w:val="00E160B6"/>
    <w:rsid w:val="00E17314"/>
    <w:rsid w:val="00E20230"/>
    <w:rsid w:val="00E2082A"/>
    <w:rsid w:val="00E20A62"/>
    <w:rsid w:val="00E23936"/>
    <w:rsid w:val="00E23ACE"/>
    <w:rsid w:val="00E24FA2"/>
    <w:rsid w:val="00E27036"/>
    <w:rsid w:val="00E3057C"/>
    <w:rsid w:val="00E30C00"/>
    <w:rsid w:val="00E31D64"/>
    <w:rsid w:val="00E32F98"/>
    <w:rsid w:val="00E33376"/>
    <w:rsid w:val="00E42AB4"/>
    <w:rsid w:val="00E42CCF"/>
    <w:rsid w:val="00E433B8"/>
    <w:rsid w:val="00E43F53"/>
    <w:rsid w:val="00E43F92"/>
    <w:rsid w:val="00E44A27"/>
    <w:rsid w:val="00E5006C"/>
    <w:rsid w:val="00E52E7D"/>
    <w:rsid w:val="00E53732"/>
    <w:rsid w:val="00E54F31"/>
    <w:rsid w:val="00E57766"/>
    <w:rsid w:val="00E57B02"/>
    <w:rsid w:val="00E6078B"/>
    <w:rsid w:val="00E60931"/>
    <w:rsid w:val="00E65E39"/>
    <w:rsid w:val="00E76B11"/>
    <w:rsid w:val="00E82371"/>
    <w:rsid w:val="00E832D0"/>
    <w:rsid w:val="00E840D1"/>
    <w:rsid w:val="00E841E0"/>
    <w:rsid w:val="00E84353"/>
    <w:rsid w:val="00E84920"/>
    <w:rsid w:val="00E87458"/>
    <w:rsid w:val="00E879F4"/>
    <w:rsid w:val="00E87AB4"/>
    <w:rsid w:val="00E921C8"/>
    <w:rsid w:val="00E94143"/>
    <w:rsid w:val="00E95342"/>
    <w:rsid w:val="00E966D1"/>
    <w:rsid w:val="00E968F9"/>
    <w:rsid w:val="00E9760D"/>
    <w:rsid w:val="00E97635"/>
    <w:rsid w:val="00E97BD6"/>
    <w:rsid w:val="00EA1440"/>
    <w:rsid w:val="00EA18E9"/>
    <w:rsid w:val="00EA1C4D"/>
    <w:rsid w:val="00EA5A2D"/>
    <w:rsid w:val="00EA6ADF"/>
    <w:rsid w:val="00EB23A0"/>
    <w:rsid w:val="00EB3FB2"/>
    <w:rsid w:val="00EB5C9C"/>
    <w:rsid w:val="00EB6B17"/>
    <w:rsid w:val="00EB716F"/>
    <w:rsid w:val="00EC0F8B"/>
    <w:rsid w:val="00EC438A"/>
    <w:rsid w:val="00EC636B"/>
    <w:rsid w:val="00ED2AB6"/>
    <w:rsid w:val="00EE03C8"/>
    <w:rsid w:val="00EE1FB4"/>
    <w:rsid w:val="00EE3163"/>
    <w:rsid w:val="00EE34FA"/>
    <w:rsid w:val="00EE3DA7"/>
    <w:rsid w:val="00EE4E12"/>
    <w:rsid w:val="00EE5AB0"/>
    <w:rsid w:val="00EE65BE"/>
    <w:rsid w:val="00EF00BD"/>
    <w:rsid w:val="00EF0272"/>
    <w:rsid w:val="00EF049E"/>
    <w:rsid w:val="00EF1045"/>
    <w:rsid w:val="00EF234A"/>
    <w:rsid w:val="00EF3B5A"/>
    <w:rsid w:val="00F02418"/>
    <w:rsid w:val="00F03546"/>
    <w:rsid w:val="00F035BE"/>
    <w:rsid w:val="00F04F8A"/>
    <w:rsid w:val="00F06706"/>
    <w:rsid w:val="00F067A2"/>
    <w:rsid w:val="00F0770D"/>
    <w:rsid w:val="00F10A72"/>
    <w:rsid w:val="00F11E88"/>
    <w:rsid w:val="00F12D91"/>
    <w:rsid w:val="00F12E19"/>
    <w:rsid w:val="00F14339"/>
    <w:rsid w:val="00F16F83"/>
    <w:rsid w:val="00F217D9"/>
    <w:rsid w:val="00F22613"/>
    <w:rsid w:val="00F23A82"/>
    <w:rsid w:val="00F24F30"/>
    <w:rsid w:val="00F30D1C"/>
    <w:rsid w:val="00F31ADA"/>
    <w:rsid w:val="00F31D49"/>
    <w:rsid w:val="00F32D2A"/>
    <w:rsid w:val="00F358BA"/>
    <w:rsid w:val="00F400FB"/>
    <w:rsid w:val="00F414E7"/>
    <w:rsid w:val="00F41CAC"/>
    <w:rsid w:val="00F41F92"/>
    <w:rsid w:val="00F44013"/>
    <w:rsid w:val="00F4717D"/>
    <w:rsid w:val="00F4755F"/>
    <w:rsid w:val="00F50097"/>
    <w:rsid w:val="00F50304"/>
    <w:rsid w:val="00F519CE"/>
    <w:rsid w:val="00F53CAB"/>
    <w:rsid w:val="00F564A9"/>
    <w:rsid w:val="00F576D6"/>
    <w:rsid w:val="00F57BC4"/>
    <w:rsid w:val="00F57BF2"/>
    <w:rsid w:val="00F60566"/>
    <w:rsid w:val="00F61E94"/>
    <w:rsid w:val="00F62CC1"/>
    <w:rsid w:val="00F6326A"/>
    <w:rsid w:val="00F63F1B"/>
    <w:rsid w:val="00F64CA6"/>
    <w:rsid w:val="00F7024A"/>
    <w:rsid w:val="00F705BB"/>
    <w:rsid w:val="00F72A98"/>
    <w:rsid w:val="00F72F69"/>
    <w:rsid w:val="00F73884"/>
    <w:rsid w:val="00F74B85"/>
    <w:rsid w:val="00F77862"/>
    <w:rsid w:val="00F80B76"/>
    <w:rsid w:val="00F83405"/>
    <w:rsid w:val="00F851EA"/>
    <w:rsid w:val="00F9188A"/>
    <w:rsid w:val="00F91FF4"/>
    <w:rsid w:val="00F92EF2"/>
    <w:rsid w:val="00F93E6E"/>
    <w:rsid w:val="00F9549F"/>
    <w:rsid w:val="00F965CD"/>
    <w:rsid w:val="00F978BC"/>
    <w:rsid w:val="00FA23DD"/>
    <w:rsid w:val="00FB2C8C"/>
    <w:rsid w:val="00FB2F40"/>
    <w:rsid w:val="00FC23EE"/>
    <w:rsid w:val="00FC365C"/>
    <w:rsid w:val="00FC3D0F"/>
    <w:rsid w:val="00FC42E4"/>
    <w:rsid w:val="00FC4EB6"/>
    <w:rsid w:val="00FC762E"/>
    <w:rsid w:val="00FD0372"/>
    <w:rsid w:val="00FD05BA"/>
    <w:rsid w:val="00FD1C45"/>
    <w:rsid w:val="00FD4867"/>
    <w:rsid w:val="00FD495C"/>
    <w:rsid w:val="00FD63D9"/>
    <w:rsid w:val="00FD7ACD"/>
    <w:rsid w:val="00FE0B0A"/>
    <w:rsid w:val="00FE24D1"/>
    <w:rsid w:val="00FE42E3"/>
    <w:rsid w:val="00FE491C"/>
    <w:rsid w:val="00FE5007"/>
    <w:rsid w:val="00FE503A"/>
    <w:rsid w:val="00FE7BA5"/>
    <w:rsid w:val="00FF5D9F"/>
    <w:rsid w:val="00FF5EC9"/>
    <w:rsid w:val="00FF6B8A"/>
    <w:rsid w:val="00FF7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3543"/>
    <w:pPr>
      <w:spacing w:after="200" w:line="276"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uiPriority w:val="9"/>
    <w:qFormat/>
    <w:rsid w:val="00D036EE"/>
    <w:pPr>
      <w:keepNext/>
      <w:keepLines/>
      <w:numPr>
        <w:numId w:val="1"/>
      </w:numPr>
      <w:spacing w:before="480" w:after="0" w:line="312" w:lineRule="auto"/>
      <w:outlineLvl w:val="0"/>
    </w:pPr>
    <w:rPr>
      <w:rFonts w:eastAsia="Times New Roman" w:cs="Cambria"/>
      <w:b/>
      <w:bCs/>
      <w:color w:val="365F91"/>
      <w:szCs w:val="28"/>
      <w:lang w:val="en-US" w:bidi="en-US"/>
    </w:rPr>
  </w:style>
  <w:style w:type="paragraph" w:styleId="2">
    <w:name w:val="heading 2"/>
    <w:basedOn w:val="a0"/>
    <w:next w:val="a0"/>
    <w:link w:val="20"/>
    <w:uiPriority w:val="9"/>
    <w:unhideWhenUsed/>
    <w:qFormat/>
    <w:rsid w:val="001F1C5A"/>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rsid w:val="009A4393"/>
    <w:pPr>
      <w:keepNext/>
      <w:keepLines/>
      <w:spacing w:before="40" w:after="0"/>
      <w:outlineLvl w:val="2"/>
    </w:pPr>
    <w:rPr>
      <w:rFonts w:ascii="Cambria" w:eastAsia="Times New Roman" w:hAnsi="Cambria"/>
      <w:color w:val="243F60"/>
      <w:szCs w:val="24"/>
    </w:rPr>
  </w:style>
  <w:style w:type="paragraph" w:styleId="4">
    <w:name w:val="heading 4"/>
    <w:basedOn w:val="a0"/>
    <w:next w:val="a0"/>
    <w:link w:val="40"/>
    <w:uiPriority w:val="9"/>
    <w:semiHidden/>
    <w:unhideWhenUsed/>
    <w:qFormat/>
    <w:rsid w:val="00C560F5"/>
    <w:pPr>
      <w:keepNext/>
      <w:spacing w:before="240" w:after="60"/>
      <w:outlineLvl w:val="3"/>
    </w:pPr>
    <w:rPr>
      <w:rFonts w:ascii="Calibri" w:eastAsia="Times New Roman" w:hAnsi="Calibri"/>
      <w:b/>
      <w:bCs/>
      <w:szCs w:val="28"/>
    </w:rPr>
  </w:style>
  <w:style w:type="paragraph" w:styleId="6">
    <w:name w:val="heading 6"/>
    <w:basedOn w:val="a0"/>
    <w:next w:val="a0"/>
    <w:link w:val="60"/>
    <w:uiPriority w:val="9"/>
    <w:unhideWhenUsed/>
    <w:qFormat/>
    <w:rsid w:val="000E6109"/>
    <w:pPr>
      <w:spacing w:before="240" w:after="60" w:line="240" w:lineRule="auto"/>
      <w:ind w:firstLine="709"/>
      <w:outlineLvl w:val="5"/>
    </w:pPr>
    <w:rPr>
      <w:rFonts w:ascii="Calibri" w:eastAsia="Times New Roman" w:hAnsi="Calibri"/>
      <w:b/>
      <w:bCs/>
      <w:sz w:val="22"/>
    </w:rPr>
  </w:style>
  <w:style w:type="paragraph" w:styleId="7">
    <w:name w:val="heading 7"/>
    <w:basedOn w:val="a0"/>
    <w:next w:val="a0"/>
    <w:link w:val="70"/>
    <w:uiPriority w:val="9"/>
    <w:unhideWhenUsed/>
    <w:qFormat/>
    <w:rsid w:val="00A759FE"/>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
    <w:rsid w:val="00D036EE"/>
    <w:rPr>
      <w:rFonts w:ascii="Times New Roman" w:eastAsia="Times New Roman" w:hAnsi="Times New Roman" w:cs="Cambria"/>
      <w:b/>
      <w:bCs/>
      <w:color w:val="365F91"/>
      <w:sz w:val="24"/>
      <w:szCs w:val="28"/>
      <w:lang w:val="en-US" w:eastAsia="en-US" w:bidi="en-US"/>
    </w:rPr>
  </w:style>
  <w:style w:type="character" w:styleId="a4">
    <w:name w:val="Intense Emphasis"/>
    <w:uiPriority w:val="21"/>
    <w:qFormat/>
    <w:rsid w:val="008656B8"/>
    <w:rPr>
      <w:b/>
      <w:bCs/>
      <w:i/>
      <w:iCs/>
      <w:color w:val="4F81BD"/>
    </w:rPr>
  </w:style>
  <w:style w:type="paragraph" w:customStyle="1" w:styleId="Default">
    <w:name w:val="Default"/>
    <w:rsid w:val="00A833FC"/>
    <w:pPr>
      <w:autoSpaceDE w:val="0"/>
      <w:autoSpaceDN w:val="0"/>
      <w:adjustRightInd w:val="0"/>
    </w:pPr>
    <w:rPr>
      <w:rFonts w:ascii="Arial" w:hAnsi="Arial" w:cs="Arial"/>
      <w:color w:val="000000"/>
      <w:sz w:val="24"/>
      <w:szCs w:val="24"/>
      <w:lang w:eastAsia="en-US"/>
    </w:rPr>
  </w:style>
  <w:style w:type="paragraph" w:styleId="a5">
    <w:name w:val="List Paragraph"/>
    <w:basedOn w:val="a0"/>
    <w:link w:val="a6"/>
    <w:uiPriority w:val="1"/>
    <w:qFormat/>
    <w:rsid w:val="009A4393"/>
    <w:pPr>
      <w:ind w:left="720"/>
      <w:contextualSpacing/>
    </w:pPr>
  </w:style>
  <w:style w:type="character" w:customStyle="1" w:styleId="30">
    <w:name w:val="Заголовок 3 Знак"/>
    <w:link w:val="3"/>
    <w:uiPriority w:val="9"/>
    <w:rsid w:val="009A4393"/>
    <w:rPr>
      <w:rFonts w:ascii="Cambria" w:eastAsia="Times New Roman" w:hAnsi="Cambria" w:cs="Times New Roman"/>
      <w:color w:val="243F60"/>
      <w:sz w:val="24"/>
      <w:szCs w:val="24"/>
    </w:rPr>
  </w:style>
  <w:style w:type="paragraph" w:styleId="a7">
    <w:name w:val="Balloon Text"/>
    <w:basedOn w:val="a0"/>
    <w:link w:val="a8"/>
    <w:uiPriority w:val="99"/>
    <w:semiHidden/>
    <w:unhideWhenUsed/>
    <w:rsid w:val="00AD63CE"/>
    <w:pPr>
      <w:spacing w:after="0" w:line="240" w:lineRule="auto"/>
    </w:pPr>
    <w:rPr>
      <w:rFonts w:ascii="Segoe UI" w:hAnsi="Segoe UI"/>
      <w:sz w:val="18"/>
      <w:szCs w:val="18"/>
    </w:rPr>
  </w:style>
  <w:style w:type="character" w:customStyle="1" w:styleId="a8">
    <w:name w:val="Текст выноски Знак"/>
    <w:link w:val="a7"/>
    <w:uiPriority w:val="99"/>
    <w:semiHidden/>
    <w:rsid w:val="00AD63CE"/>
    <w:rPr>
      <w:rFonts w:ascii="Segoe UI" w:hAnsi="Segoe UI" w:cs="Segoe UI"/>
      <w:sz w:val="18"/>
      <w:szCs w:val="18"/>
    </w:rPr>
  </w:style>
  <w:style w:type="paragraph" w:styleId="a9">
    <w:name w:val="TOC Heading"/>
    <w:basedOn w:val="1"/>
    <w:next w:val="a0"/>
    <w:uiPriority w:val="39"/>
    <w:unhideWhenUsed/>
    <w:qFormat/>
    <w:rsid w:val="00BA7A41"/>
    <w:pPr>
      <w:numPr>
        <w:numId w:val="0"/>
      </w:numPr>
      <w:spacing w:before="240" w:line="259" w:lineRule="auto"/>
      <w:outlineLvl w:val="9"/>
    </w:pPr>
    <w:rPr>
      <w:rFonts w:ascii="Cambria" w:hAnsi="Cambria" w:cs="Times New Roman"/>
      <w:b w:val="0"/>
      <w:bCs w:val="0"/>
      <w:sz w:val="32"/>
      <w:szCs w:val="32"/>
      <w:lang w:val="ru-RU" w:eastAsia="ru-RU" w:bidi="ar-SA"/>
    </w:rPr>
  </w:style>
  <w:style w:type="paragraph" w:styleId="11">
    <w:name w:val="toc 1"/>
    <w:basedOn w:val="a0"/>
    <w:next w:val="a0"/>
    <w:autoRedefine/>
    <w:uiPriority w:val="39"/>
    <w:unhideWhenUsed/>
    <w:rsid w:val="00BA7A41"/>
    <w:pPr>
      <w:spacing w:after="100"/>
    </w:pPr>
  </w:style>
  <w:style w:type="character" w:styleId="aa">
    <w:name w:val="Hyperlink"/>
    <w:uiPriority w:val="99"/>
    <w:unhideWhenUsed/>
    <w:rsid w:val="00BA7A41"/>
    <w:rPr>
      <w:color w:val="0000FF"/>
      <w:u w:val="single"/>
    </w:rPr>
  </w:style>
  <w:style w:type="paragraph" w:styleId="ab">
    <w:name w:val="header"/>
    <w:basedOn w:val="a0"/>
    <w:link w:val="ac"/>
    <w:uiPriority w:val="99"/>
    <w:unhideWhenUsed/>
    <w:rsid w:val="00BA7A41"/>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A7A41"/>
  </w:style>
  <w:style w:type="paragraph" w:styleId="ad">
    <w:name w:val="footer"/>
    <w:basedOn w:val="a0"/>
    <w:link w:val="ae"/>
    <w:uiPriority w:val="99"/>
    <w:unhideWhenUsed/>
    <w:rsid w:val="00BA7A41"/>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A7A41"/>
  </w:style>
  <w:style w:type="character" w:customStyle="1" w:styleId="FontStyle14">
    <w:name w:val="Font Style14"/>
    <w:uiPriority w:val="99"/>
    <w:rsid w:val="00242AD0"/>
    <w:rPr>
      <w:rFonts w:ascii="Times New Roman" w:hAnsi="Times New Roman" w:cs="Times New Roman"/>
      <w:sz w:val="22"/>
      <w:szCs w:val="22"/>
    </w:rPr>
  </w:style>
  <w:style w:type="character" w:customStyle="1" w:styleId="20">
    <w:name w:val="Заголовок 2 Знак"/>
    <w:link w:val="2"/>
    <w:uiPriority w:val="9"/>
    <w:rsid w:val="001F1C5A"/>
    <w:rPr>
      <w:rFonts w:ascii="Cambria" w:eastAsia="Times New Roman" w:hAnsi="Cambria" w:cs="Times New Roman"/>
      <w:color w:val="365F91"/>
      <w:sz w:val="26"/>
      <w:szCs w:val="26"/>
    </w:rPr>
  </w:style>
  <w:style w:type="paragraph" w:styleId="af">
    <w:name w:val="Plain Text"/>
    <w:basedOn w:val="a0"/>
    <w:link w:val="af0"/>
    <w:rsid w:val="00E23ACE"/>
    <w:pPr>
      <w:spacing w:after="0" w:line="240" w:lineRule="auto"/>
    </w:pPr>
    <w:rPr>
      <w:rFonts w:ascii="Courier New" w:eastAsia="Times New Roman" w:hAnsi="Courier New"/>
      <w:sz w:val="20"/>
      <w:szCs w:val="20"/>
    </w:rPr>
  </w:style>
  <w:style w:type="character" w:customStyle="1" w:styleId="af0">
    <w:name w:val="Текст Знак"/>
    <w:link w:val="af"/>
    <w:rsid w:val="00E23ACE"/>
    <w:rPr>
      <w:rFonts w:ascii="Courier New" w:eastAsia="Times New Roman" w:hAnsi="Courier New" w:cs="Courier New"/>
    </w:rPr>
  </w:style>
  <w:style w:type="character" w:customStyle="1" w:styleId="profile-menu-type-name-item">
    <w:name w:val="profile-menu-type-name-item"/>
    <w:rsid w:val="008558DE"/>
  </w:style>
  <w:style w:type="character" w:customStyle="1" w:styleId="profile-menu-links">
    <w:name w:val="profile-menu-links"/>
    <w:rsid w:val="008558DE"/>
  </w:style>
  <w:style w:type="paragraph" w:customStyle="1" w:styleId="formattext">
    <w:name w:val="formattext"/>
    <w:basedOn w:val="a0"/>
    <w:qFormat/>
    <w:rsid w:val="003B6875"/>
    <w:pPr>
      <w:spacing w:before="100" w:beforeAutospacing="1" w:after="100" w:afterAutospacing="1" w:line="240" w:lineRule="auto"/>
      <w:jc w:val="left"/>
    </w:pPr>
    <w:rPr>
      <w:rFonts w:eastAsia="Times New Roman"/>
      <w:szCs w:val="24"/>
      <w:lang w:eastAsia="ru-RU"/>
    </w:rPr>
  </w:style>
  <w:style w:type="paragraph" w:customStyle="1" w:styleId="S">
    <w:name w:val="S_Обычный"/>
    <w:basedOn w:val="a0"/>
    <w:link w:val="S0"/>
    <w:rsid w:val="00CB5DBD"/>
    <w:pPr>
      <w:suppressAutoHyphens/>
      <w:spacing w:after="0"/>
      <w:ind w:firstLine="709"/>
    </w:pPr>
    <w:rPr>
      <w:rFonts w:eastAsia="MS Mincho" w:cs="Mangal"/>
      <w:b/>
      <w:kern w:val="1"/>
      <w:szCs w:val="28"/>
      <w:lang w:eastAsia="hi-IN" w:bidi="hi-IN"/>
    </w:rPr>
  </w:style>
  <w:style w:type="character" w:customStyle="1" w:styleId="S0">
    <w:name w:val="S_Обычный Знак"/>
    <w:link w:val="S"/>
    <w:rsid w:val="00CB5DBD"/>
    <w:rPr>
      <w:rFonts w:ascii="Times New Roman" w:eastAsia="MS Mincho" w:hAnsi="Times New Roman" w:cs="Mangal"/>
      <w:b/>
      <w:kern w:val="1"/>
      <w:sz w:val="28"/>
      <w:szCs w:val="28"/>
      <w:lang w:eastAsia="hi-IN" w:bidi="hi-IN"/>
    </w:rPr>
  </w:style>
  <w:style w:type="paragraph" w:customStyle="1" w:styleId="110">
    <w:name w:val="Табличный_таблица_11"/>
    <w:link w:val="111"/>
    <w:qFormat/>
    <w:rsid w:val="006D15AE"/>
    <w:pPr>
      <w:jc w:val="center"/>
    </w:pPr>
    <w:rPr>
      <w:rFonts w:ascii="Times New Roman" w:eastAsia="Times New Roman" w:hAnsi="Times New Roman"/>
      <w:sz w:val="22"/>
      <w:szCs w:val="22"/>
    </w:rPr>
  </w:style>
  <w:style w:type="character" w:customStyle="1" w:styleId="111">
    <w:name w:val="Табличный_таблица_11 Знак"/>
    <w:link w:val="110"/>
    <w:rsid w:val="006D15AE"/>
    <w:rPr>
      <w:rFonts w:ascii="Times New Roman" w:eastAsia="Times New Roman" w:hAnsi="Times New Roman"/>
      <w:sz w:val="22"/>
      <w:szCs w:val="22"/>
      <w:lang w:bidi="ar-SA"/>
    </w:rPr>
  </w:style>
  <w:style w:type="paragraph" w:customStyle="1" w:styleId="112">
    <w:name w:val="Табличный_боковик_11"/>
    <w:link w:val="113"/>
    <w:qFormat/>
    <w:rsid w:val="006D15AE"/>
    <w:rPr>
      <w:rFonts w:ascii="Times New Roman" w:eastAsia="Times New Roman" w:hAnsi="Times New Roman"/>
      <w:sz w:val="22"/>
      <w:szCs w:val="24"/>
    </w:rPr>
  </w:style>
  <w:style w:type="character" w:customStyle="1" w:styleId="113">
    <w:name w:val="Табличный_боковик_11 Знак"/>
    <w:link w:val="112"/>
    <w:rsid w:val="006D15AE"/>
    <w:rPr>
      <w:rFonts w:ascii="Times New Roman" w:eastAsia="Times New Roman" w:hAnsi="Times New Roman"/>
      <w:sz w:val="22"/>
      <w:szCs w:val="24"/>
      <w:lang w:bidi="ar-SA"/>
    </w:rPr>
  </w:style>
  <w:style w:type="character" w:customStyle="1" w:styleId="af1">
    <w:name w:val="Выделение жирным"/>
    <w:qFormat/>
    <w:rsid w:val="007B7EA9"/>
    <w:rPr>
      <w:b/>
      <w:bCs/>
    </w:rPr>
  </w:style>
  <w:style w:type="paragraph" w:styleId="af2">
    <w:name w:val="Body Text"/>
    <w:basedOn w:val="a0"/>
    <w:link w:val="af3"/>
    <w:uiPriority w:val="99"/>
    <w:rsid w:val="007B7EA9"/>
    <w:pPr>
      <w:suppressAutoHyphens/>
      <w:spacing w:after="120" w:line="240" w:lineRule="auto"/>
      <w:jc w:val="left"/>
    </w:pPr>
    <w:rPr>
      <w:rFonts w:eastAsia="Times New Roman"/>
      <w:sz w:val="20"/>
      <w:szCs w:val="20"/>
    </w:rPr>
  </w:style>
  <w:style w:type="character" w:customStyle="1" w:styleId="af3">
    <w:name w:val="Основной текст Знак"/>
    <w:link w:val="af2"/>
    <w:uiPriority w:val="99"/>
    <w:rsid w:val="007B7EA9"/>
    <w:rPr>
      <w:rFonts w:ascii="Times New Roman" w:eastAsia="Times New Roman" w:hAnsi="Times New Roman"/>
    </w:rPr>
  </w:style>
  <w:style w:type="table" w:styleId="af4">
    <w:name w:val="Table Grid"/>
    <w:basedOn w:val="a2"/>
    <w:uiPriority w:val="59"/>
    <w:rsid w:val="00244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866E4A"/>
    <w:pPr>
      <w:spacing w:before="100" w:beforeAutospacing="1" w:after="100" w:afterAutospacing="1" w:line="240" w:lineRule="auto"/>
      <w:jc w:val="left"/>
    </w:pPr>
    <w:rPr>
      <w:rFonts w:eastAsia="Times New Roman"/>
      <w:szCs w:val="24"/>
      <w:lang w:eastAsia="ru-RU"/>
    </w:rPr>
  </w:style>
  <w:style w:type="paragraph" w:customStyle="1" w:styleId="a">
    <w:name w:val="Текст маркированный"/>
    <w:basedOn w:val="a0"/>
    <w:link w:val="af5"/>
    <w:qFormat/>
    <w:rsid w:val="001C3D02"/>
    <w:pPr>
      <w:numPr>
        <w:numId w:val="2"/>
      </w:numPr>
      <w:spacing w:before="60" w:after="60" w:line="240" w:lineRule="auto"/>
      <w:ind w:right="141"/>
    </w:pPr>
    <w:rPr>
      <w:rFonts w:eastAsia="Times New Roman"/>
      <w:bCs/>
      <w:szCs w:val="24"/>
    </w:rPr>
  </w:style>
  <w:style w:type="character" w:customStyle="1" w:styleId="af5">
    <w:name w:val="Текст маркированный Знак"/>
    <w:link w:val="a"/>
    <w:rsid w:val="001C3D02"/>
    <w:rPr>
      <w:rFonts w:ascii="Times New Roman" w:eastAsia="Times New Roman" w:hAnsi="Times New Roman"/>
      <w:bCs/>
      <w:sz w:val="24"/>
      <w:szCs w:val="24"/>
    </w:rPr>
  </w:style>
  <w:style w:type="paragraph" w:customStyle="1" w:styleId="12">
    <w:name w:val="Обычный1"/>
    <w:rsid w:val="00387E55"/>
    <w:rPr>
      <w:rFonts w:ascii="Times New Roman" w:eastAsia="Times New Roman" w:hAnsi="Times New Roman"/>
    </w:rPr>
  </w:style>
  <w:style w:type="paragraph" w:styleId="af6">
    <w:name w:val="Body Text Indent"/>
    <w:basedOn w:val="a0"/>
    <w:link w:val="af7"/>
    <w:uiPriority w:val="99"/>
    <w:rsid w:val="00342D72"/>
    <w:pPr>
      <w:widowControl w:val="0"/>
      <w:autoSpaceDE w:val="0"/>
      <w:autoSpaceDN w:val="0"/>
      <w:adjustRightInd w:val="0"/>
      <w:spacing w:after="120" w:line="240" w:lineRule="auto"/>
      <w:ind w:left="283"/>
    </w:pPr>
    <w:rPr>
      <w:rFonts w:ascii="Arial" w:eastAsia="Times New Roman" w:hAnsi="Arial"/>
      <w:sz w:val="20"/>
      <w:szCs w:val="20"/>
    </w:rPr>
  </w:style>
  <w:style w:type="character" w:customStyle="1" w:styleId="af7">
    <w:name w:val="Основной текст с отступом Знак"/>
    <w:link w:val="af6"/>
    <w:uiPriority w:val="99"/>
    <w:qFormat/>
    <w:rsid w:val="00342D72"/>
    <w:rPr>
      <w:rFonts w:ascii="Arial" w:eastAsia="Times New Roman" w:hAnsi="Arial"/>
    </w:rPr>
  </w:style>
  <w:style w:type="paragraph" w:customStyle="1" w:styleId="pboth">
    <w:name w:val="pboth"/>
    <w:basedOn w:val="a0"/>
    <w:rsid w:val="00750484"/>
    <w:pPr>
      <w:spacing w:before="100" w:beforeAutospacing="1" w:after="100" w:afterAutospacing="1" w:line="240" w:lineRule="auto"/>
      <w:jc w:val="left"/>
    </w:pPr>
    <w:rPr>
      <w:rFonts w:eastAsia="Times New Roman"/>
      <w:szCs w:val="24"/>
      <w:lang w:eastAsia="ru-RU"/>
    </w:rPr>
  </w:style>
  <w:style w:type="paragraph" w:customStyle="1" w:styleId="headertext">
    <w:name w:val="headertext"/>
    <w:basedOn w:val="a0"/>
    <w:rsid w:val="00C67D70"/>
    <w:pPr>
      <w:spacing w:before="100" w:beforeAutospacing="1" w:after="100" w:afterAutospacing="1" w:line="240" w:lineRule="auto"/>
      <w:jc w:val="left"/>
    </w:pPr>
    <w:rPr>
      <w:rFonts w:eastAsia="Times New Roman"/>
      <w:szCs w:val="24"/>
      <w:lang w:eastAsia="ru-RU"/>
    </w:rPr>
  </w:style>
  <w:style w:type="paragraph" w:styleId="af8">
    <w:name w:val="Normal (Web)"/>
    <w:basedOn w:val="a0"/>
    <w:unhideWhenUsed/>
    <w:rsid w:val="00A326CB"/>
    <w:pPr>
      <w:spacing w:before="100" w:beforeAutospacing="1" w:after="100" w:afterAutospacing="1" w:line="240" w:lineRule="auto"/>
      <w:jc w:val="left"/>
    </w:pPr>
    <w:rPr>
      <w:rFonts w:eastAsia="Times New Roman"/>
      <w:szCs w:val="24"/>
      <w:lang w:eastAsia="ru-RU"/>
    </w:rPr>
  </w:style>
  <w:style w:type="character" w:styleId="af9">
    <w:name w:val="Strong"/>
    <w:uiPriority w:val="22"/>
    <w:qFormat/>
    <w:rsid w:val="00A326CB"/>
    <w:rPr>
      <w:b/>
      <w:bCs/>
    </w:rPr>
  </w:style>
  <w:style w:type="paragraph" w:customStyle="1" w:styleId="TableParagraph">
    <w:name w:val="Table Paragraph"/>
    <w:basedOn w:val="a0"/>
    <w:uiPriority w:val="1"/>
    <w:qFormat/>
    <w:rsid w:val="00AA0CCB"/>
    <w:pPr>
      <w:widowControl w:val="0"/>
      <w:autoSpaceDE w:val="0"/>
      <w:autoSpaceDN w:val="0"/>
      <w:adjustRightInd w:val="0"/>
      <w:spacing w:after="0" w:line="240" w:lineRule="auto"/>
      <w:ind w:left="-1"/>
      <w:jc w:val="left"/>
    </w:pPr>
    <w:rPr>
      <w:rFonts w:eastAsia="Times New Roman"/>
      <w:szCs w:val="24"/>
      <w:lang w:eastAsia="ru-RU"/>
    </w:rPr>
  </w:style>
  <w:style w:type="character" w:customStyle="1" w:styleId="40">
    <w:name w:val="Заголовок 4 Знак"/>
    <w:link w:val="4"/>
    <w:uiPriority w:val="9"/>
    <w:semiHidden/>
    <w:rsid w:val="00C560F5"/>
    <w:rPr>
      <w:rFonts w:ascii="Calibri" w:eastAsia="Times New Roman" w:hAnsi="Calibri" w:cs="Times New Roman"/>
      <w:b/>
      <w:bCs/>
      <w:sz w:val="28"/>
      <w:szCs w:val="28"/>
      <w:lang w:eastAsia="en-US"/>
    </w:rPr>
  </w:style>
  <w:style w:type="paragraph" w:styleId="afa">
    <w:name w:val="Title"/>
    <w:basedOn w:val="a0"/>
    <w:next w:val="af2"/>
    <w:link w:val="13"/>
    <w:qFormat/>
    <w:rsid w:val="00A804BA"/>
    <w:pPr>
      <w:keepNext/>
      <w:spacing w:before="240" w:after="120" w:line="240" w:lineRule="auto"/>
      <w:jc w:val="left"/>
    </w:pPr>
    <w:rPr>
      <w:rFonts w:ascii="Arial" w:eastAsia="Times New Roman" w:hAnsi="Arial"/>
      <w:szCs w:val="28"/>
      <w:lang w:eastAsia="ar-SA"/>
    </w:rPr>
  </w:style>
  <w:style w:type="character" w:customStyle="1" w:styleId="13">
    <w:name w:val="Название Знак1"/>
    <w:link w:val="afa"/>
    <w:rsid w:val="00A804BA"/>
    <w:rPr>
      <w:rFonts w:ascii="Arial" w:eastAsia="Times New Roman" w:hAnsi="Arial" w:cs="Arial"/>
      <w:sz w:val="28"/>
      <w:szCs w:val="28"/>
      <w:lang w:eastAsia="ar-SA"/>
    </w:rPr>
  </w:style>
  <w:style w:type="paragraph" w:styleId="afb">
    <w:name w:val="Subtitle"/>
    <w:basedOn w:val="afa"/>
    <w:next w:val="af2"/>
    <w:link w:val="afc"/>
    <w:uiPriority w:val="11"/>
    <w:qFormat/>
    <w:rsid w:val="00A804BA"/>
    <w:pPr>
      <w:jc w:val="center"/>
    </w:pPr>
    <w:rPr>
      <w:rFonts w:ascii="Cambria" w:hAnsi="Cambria"/>
      <w:szCs w:val="24"/>
    </w:rPr>
  </w:style>
  <w:style w:type="character" w:customStyle="1" w:styleId="afc">
    <w:name w:val="Подзаголовок Знак"/>
    <w:link w:val="afb"/>
    <w:uiPriority w:val="11"/>
    <w:rsid w:val="00A804BA"/>
    <w:rPr>
      <w:rFonts w:ascii="Cambria" w:eastAsia="Times New Roman" w:hAnsi="Cambria"/>
      <w:sz w:val="24"/>
      <w:szCs w:val="24"/>
    </w:rPr>
  </w:style>
  <w:style w:type="character" w:customStyle="1" w:styleId="searchresult">
    <w:name w:val="search_result"/>
    <w:rsid w:val="00346836"/>
  </w:style>
  <w:style w:type="table" w:customStyle="1" w:styleId="ListTable3">
    <w:name w:val="List Table 3"/>
    <w:basedOn w:val="a2"/>
    <w:uiPriority w:val="48"/>
    <w:rsid w:val="00E94143"/>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afd">
    <w:basedOn w:val="a0"/>
    <w:next w:val="a0"/>
    <w:link w:val="afe"/>
    <w:uiPriority w:val="10"/>
    <w:qFormat/>
    <w:rsid w:val="000E6109"/>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afe">
    <w:name w:val="Название Знак"/>
    <w:link w:val="afd"/>
    <w:uiPriority w:val="10"/>
    <w:rsid w:val="000E6109"/>
    <w:rPr>
      <w:rFonts w:ascii="Calibri Light" w:eastAsia="Times New Roman" w:hAnsi="Calibri Light"/>
      <w:b/>
      <w:bCs/>
      <w:kern w:val="28"/>
      <w:sz w:val="32"/>
      <w:szCs w:val="32"/>
    </w:rPr>
  </w:style>
  <w:style w:type="character" w:customStyle="1" w:styleId="60">
    <w:name w:val="Заголовок 6 Знак"/>
    <w:link w:val="6"/>
    <w:uiPriority w:val="9"/>
    <w:rsid w:val="000E6109"/>
    <w:rPr>
      <w:rFonts w:eastAsia="Times New Roman"/>
      <w:b/>
      <w:bCs/>
      <w:sz w:val="22"/>
      <w:szCs w:val="22"/>
    </w:rPr>
  </w:style>
  <w:style w:type="paragraph" w:customStyle="1" w:styleId="aff">
    <w:basedOn w:val="a0"/>
    <w:next w:val="a0"/>
    <w:uiPriority w:val="10"/>
    <w:qFormat/>
    <w:rsid w:val="007221E5"/>
    <w:pPr>
      <w:spacing w:before="240" w:after="60" w:line="240" w:lineRule="auto"/>
      <w:ind w:firstLine="709"/>
      <w:jc w:val="center"/>
      <w:outlineLvl w:val="0"/>
    </w:pPr>
    <w:rPr>
      <w:rFonts w:ascii="Calibri Light" w:eastAsia="Times New Roman" w:hAnsi="Calibri Light"/>
      <w:b/>
      <w:bCs/>
      <w:kern w:val="28"/>
      <w:sz w:val="32"/>
      <w:szCs w:val="32"/>
    </w:rPr>
  </w:style>
  <w:style w:type="paragraph" w:customStyle="1" w:styleId="aff0">
    <w:basedOn w:val="a0"/>
    <w:next w:val="a0"/>
    <w:uiPriority w:val="10"/>
    <w:qFormat/>
    <w:rsid w:val="00D71EBA"/>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aff1">
    <w:name w:val="Цветовое выделение"/>
    <w:uiPriority w:val="99"/>
    <w:rsid w:val="008477B8"/>
    <w:rPr>
      <w:b/>
      <w:bCs/>
      <w:color w:val="26282F"/>
    </w:rPr>
  </w:style>
  <w:style w:type="paragraph" w:customStyle="1" w:styleId="14">
    <w:name w:val="З1"/>
    <w:basedOn w:val="a0"/>
    <w:next w:val="a0"/>
    <w:rsid w:val="00DB175C"/>
    <w:pPr>
      <w:spacing w:after="0" w:line="360" w:lineRule="auto"/>
      <w:ind w:firstLine="748"/>
    </w:pPr>
    <w:rPr>
      <w:rFonts w:eastAsia="Times New Roman"/>
      <w:b/>
      <w:snapToGrid w:val="0"/>
      <w:szCs w:val="24"/>
      <w:lang w:eastAsia="ru-RU"/>
    </w:rPr>
  </w:style>
  <w:style w:type="paragraph" w:customStyle="1" w:styleId="ConsNormal">
    <w:name w:val="ConsNormal"/>
    <w:uiPriority w:val="99"/>
    <w:rsid w:val="00D71EBA"/>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rsid w:val="00D71EBA"/>
    <w:pPr>
      <w:widowControl w:val="0"/>
      <w:autoSpaceDE w:val="0"/>
      <w:autoSpaceDN w:val="0"/>
      <w:adjustRightInd w:val="0"/>
      <w:ind w:firstLine="720"/>
    </w:pPr>
    <w:rPr>
      <w:rFonts w:ascii="Arial" w:eastAsia="Times New Roman" w:hAnsi="Arial" w:cs="Arial"/>
    </w:rPr>
  </w:style>
  <w:style w:type="character" w:customStyle="1" w:styleId="grame">
    <w:name w:val="grame"/>
    <w:rsid w:val="00D71EBA"/>
  </w:style>
  <w:style w:type="paragraph" w:customStyle="1" w:styleId="aff2">
    <w:name w:val="Нормальный (таблица)"/>
    <w:basedOn w:val="a0"/>
    <w:next w:val="a0"/>
    <w:uiPriority w:val="99"/>
    <w:rsid w:val="00D71EBA"/>
    <w:pPr>
      <w:widowControl w:val="0"/>
      <w:autoSpaceDE w:val="0"/>
      <w:autoSpaceDN w:val="0"/>
      <w:adjustRightInd w:val="0"/>
      <w:spacing w:after="0" w:line="240" w:lineRule="auto"/>
    </w:pPr>
    <w:rPr>
      <w:rFonts w:eastAsia="Times New Roman"/>
      <w:szCs w:val="24"/>
      <w:lang w:eastAsia="ru-RU"/>
    </w:rPr>
  </w:style>
  <w:style w:type="paragraph" w:customStyle="1" w:styleId="aff3">
    <w:name w:val="Центрированный (таблица)"/>
    <w:basedOn w:val="aff2"/>
    <w:next w:val="a0"/>
    <w:rsid w:val="00D71EBA"/>
    <w:pPr>
      <w:jc w:val="center"/>
    </w:pPr>
  </w:style>
  <w:style w:type="paragraph" w:customStyle="1" w:styleId="nienie">
    <w:name w:val="nienie"/>
    <w:basedOn w:val="a0"/>
    <w:uiPriority w:val="99"/>
    <w:rsid w:val="00952B2F"/>
    <w:pPr>
      <w:keepLines/>
      <w:widowControl w:val="0"/>
      <w:spacing w:after="0" w:line="240" w:lineRule="auto"/>
      <w:ind w:left="709" w:hanging="284"/>
    </w:pPr>
    <w:rPr>
      <w:rFonts w:ascii="Peterburg" w:eastAsia="Times New Roman" w:hAnsi="Peterburg" w:cs="Peterburg"/>
      <w:szCs w:val="24"/>
      <w:lang w:eastAsia="ru-RU"/>
    </w:rPr>
  </w:style>
  <w:style w:type="paragraph" w:customStyle="1" w:styleId="Iniiaiieoaenonionooiii2">
    <w:name w:val="Iniiaiie oaeno n ionooiii 2"/>
    <w:basedOn w:val="a0"/>
    <w:rsid w:val="00E53732"/>
    <w:pPr>
      <w:spacing w:after="0" w:line="240" w:lineRule="auto"/>
      <w:ind w:firstLine="284"/>
    </w:pPr>
    <w:rPr>
      <w:rFonts w:ascii="Peterburg" w:eastAsia="Times New Roman" w:hAnsi="Peterburg" w:cs="Peterburg"/>
      <w:sz w:val="20"/>
      <w:szCs w:val="20"/>
      <w:lang w:eastAsia="ru-RU"/>
    </w:rPr>
  </w:style>
  <w:style w:type="paragraph" w:customStyle="1" w:styleId="Iauiue">
    <w:name w:val="Iau?iue"/>
    <w:rsid w:val="00A46555"/>
    <w:pPr>
      <w:widowControl w:val="0"/>
    </w:pPr>
    <w:rPr>
      <w:rFonts w:ascii="Times New Roman" w:eastAsia="Times New Roman" w:hAnsi="Times New Roman"/>
    </w:rPr>
  </w:style>
  <w:style w:type="paragraph" w:customStyle="1" w:styleId="aff4">
    <w:basedOn w:val="a0"/>
    <w:next w:val="a0"/>
    <w:uiPriority w:val="10"/>
    <w:qFormat/>
    <w:rsid w:val="00A46555"/>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15">
    <w:name w:val="Основной текст Знак1"/>
    <w:uiPriority w:val="99"/>
    <w:rsid w:val="009D3A7D"/>
    <w:rPr>
      <w:rFonts w:ascii="Times New Roman" w:hAnsi="Times New Roman" w:cs="Times New Roman"/>
      <w:sz w:val="22"/>
      <w:szCs w:val="22"/>
      <w:u w:val="none"/>
    </w:rPr>
  </w:style>
  <w:style w:type="character" w:customStyle="1" w:styleId="31">
    <w:name w:val="Основной текст (3)_"/>
    <w:link w:val="32"/>
    <w:uiPriority w:val="99"/>
    <w:rsid w:val="009D3A7D"/>
    <w:rPr>
      <w:rFonts w:ascii="Arial" w:hAnsi="Arial" w:cs="Arial"/>
      <w:b/>
      <w:bCs/>
      <w:sz w:val="30"/>
      <w:szCs w:val="30"/>
      <w:shd w:val="clear" w:color="auto" w:fill="FFFFFF"/>
    </w:rPr>
  </w:style>
  <w:style w:type="character" w:customStyle="1" w:styleId="319pt">
    <w:name w:val="Основной текст (3) + 19 pt"/>
    <w:uiPriority w:val="99"/>
    <w:rsid w:val="009D3A7D"/>
    <w:rPr>
      <w:rFonts w:ascii="Arial" w:hAnsi="Arial" w:cs="Arial"/>
      <w:b/>
      <w:bCs/>
      <w:sz w:val="38"/>
      <w:szCs w:val="38"/>
      <w:shd w:val="clear" w:color="auto" w:fill="FFFFFF"/>
    </w:rPr>
  </w:style>
  <w:style w:type="character" w:customStyle="1" w:styleId="16">
    <w:name w:val="Заголовок №1_"/>
    <w:link w:val="17"/>
    <w:uiPriority w:val="99"/>
    <w:rsid w:val="009D3A7D"/>
    <w:rPr>
      <w:rFonts w:ascii="Arial" w:hAnsi="Arial" w:cs="Arial"/>
      <w:b/>
      <w:bCs/>
      <w:sz w:val="38"/>
      <w:szCs w:val="38"/>
      <w:shd w:val="clear" w:color="auto" w:fill="FFFFFF"/>
    </w:rPr>
  </w:style>
  <w:style w:type="character" w:customStyle="1" w:styleId="21">
    <w:name w:val="Заголовок №2_"/>
    <w:link w:val="22"/>
    <w:uiPriority w:val="99"/>
    <w:rsid w:val="009D3A7D"/>
    <w:rPr>
      <w:rFonts w:ascii="Arial" w:hAnsi="Arial" w:cs="Arial"/>
      <w:b/>
      <w:bCs/>
      <w:sz w:val="30"/>
      <w:szCs w:val="30"/>
      <w:shd w:val="clear" w:color="auto" w:fill="FFFFFF"/>
    </w:rPr>
  </w:style>
  <w:style w:type="character" w:customStyle="1" w:styleId="219pt">
    <w:name w:val="Заголовок №2 + 19 pt"/>
    <w:uiPriority w:val="99"/>
    <w:rsid w:val="009D3A7D"/>
    <w:rPr>
      <w:rFonts w:ascii="Arial" w:hAnsi="Arial" w:cs="Arial"/>
      <w:b/>
      <w:bCs/>
      <w:sz w:val="38"/>
      <w:szCs w:val="38"/>
      <w:shd w:val="clear" w:color="auto" w:fill="FFFFFF"/>
    </w:rPr>
  </w:style>
  <w:style w:type="paragraph" w:customStyle="1" w:styleId="32">
    <w:name w:val="Основной текст (3)"/>
    <w:basedOn w:val="a0"/>
    <w:link w:val="31"/>
    <w:uiPriority w:val="99"/>
    <w:rsid w:val="009D3A7D"/>
    <w:pPr>
      <w:widowControl w:val="0"/>
      <w:shd w:val="clear" w:color="auto" w:fill="FFFFFF"/>
      <w:spacing w:before="840" w:after="2100" w:line="240" w:lineRule="atLeast"/>
    </w:pPr>
    <w:rPr>
      <w:rFonts w:ascii="Arial" w:hAnsi="Arial" w:cs="Arial"/>
      <w:b/>
      <w:bCs/>
      <w:sz w:val="30"/>
      <w:szCs w:val="30"/>
      <w:lang w:eastAsia="ru-RU"/>
    </w:rPr>
  </w:style>
  <w:style w:type="paragraph" w:customStyle="1" w:styleId="17">
    <w:name w:val="Заголовок №1"/>
    <w:basedOn w:val="a0"/>
    <w:link w:val="16"/>
    <w:uiPriority w:val="99"/>
    <w:rsid w:val="009D3A7D"/>
    <w:pPr>
      <w:widowControl w:val="0"/>
      <w:shd w:val="clear" w:color="auto" w:fill="FFFFFF"/>
      <w:spacing w:before="2100" w:after="900" w:line="240" w:lineRule="atLeast"/>
      <w:jc w:val="center"/>
      <w:outlineLvl w:val="0"/>
    </w:pPr>
    <w:rPr>
      <w:rFonts w:ascii="Arial" w:hAnsi="Arial" w:cs="Arial"/>
      <w:b/>
      <w:bCs/>
      <w:sz w:val="38"/>
      <w:szCs w:val="38"/>
      <w:lang w:eastAsia="ru-RU"/>
    </w:rPr>
  </w:style>
  <w:style w:type="paragraph" w:customStyle="1" w:styleId="22">
    <w:name w:val="Заголовок №2"/>
    <w:basedOn w:val="a0"/>
    <w:link w:val="21"/>
    <w:uiPriority w:val="99"/>
    <w:rsid w:val="009D3A7D"/>
    <w:pPr>
      <w:widowControl w:val="0"/>
      <w:shd w:val="clear" w:color="auto" w:fill="FFFFFF"/>
      <w:spacing w:before="900" w:after="660" w:line="811" w:lineRule="exact"/>
      <w:jc w:val="center"/>
      <w:outlineLvl w:val="1"/>
    </w:pPr>
    <w:rPr>
      <w:rFonts w:ascii="Arial" w:hAnsi="Arial" w:cs="Arial"/>
      <w:b/>
      <w:bCs/>
      <w:sz w:val="30"/>
      <w:szCs w:val="30"/>
      <w:lang w:eastAsia="ru-RU"/>
    </w:rPr>
  </w:style>
  <w:style w:type="paragraph" w:customStyle="1" w:styleId="ConsPlusNormal1">
    <w:name w:val="ConsPlusNormal1"/>
    <w:rsid w:val="00E42CC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07388E"/>
    <w:pPr>
      <w:widowControl w:val="0"/>
      <w:autoSpaceDE w:val="0"/>
      <w:autoSpaceDN w:val="0"/>
      <w:adjustRightInd w:val="0"/>
    </w:pPr>
    <w:rPr>
      <w:rFonts w:ascii="Courier New" w:eastAsia="Times New Roman" w:hAnsi="Courier New" w:cs="Courier New"/>
    </w:rPr>
  </w:style>
  <w:style w:type="paragraph" w:customStyle="1" w:styleId="consnormal0">
    <w:name w:val="consnormal"/>
    <w:basedOn w:val="a0"/>
    <w:rsid w:val="0007388E"/>
    <w:pPr>
      <w:spacing w:before="100" w:beforeAutospacing="1" w:after="100" w:afterAutospacing="1" w:line="240" w:lineRule="auto"/>
      <w:jc w:val="left"/>
    </w:pPr>
    <w:rPr>
      <w:rFonts w:eastAsia="Times New Roman"/>
      <w:szCs w:val="24"/>
      <w:lang w:eastAsia="ru-RU"/>
    </w:rPr>
  </w:style>
  <w:style w:type="paragraph" w:styleId="aff5">
    <w:name w:val="No Spacing"/>
    <w:link w:val="aff6"/>
    <w:uiPriority w:val="1"/>
    <w:qFormat/>
    <w:rsid w:val="0007388E"/>
    <w:pPr>
      <w:ind w:firstLine="709"/>
      <w:jc w:val="both"/>
    </w:pPr>
    <w:rPr>
      <w:rFonts w:ascii="Times New Roman" w:eastAsia="Times New Roman" w:hAnsi="Times New Roman"/>
      <w:sz w:val="24"/>
      <w:szCs w:val="24"/>
    </w:rPr>
  </w:style>
  <w:style w:type="paragraph" w:customStyle="1" w:styleId="ConsPlusNormal2">
    <w:name w:val="ConsPlusNormal"/>
    <w:rsid w:val="00136DFF"/>
    <w:pPr>
      <w:widowControl w:val="0"/>
      <w:suppressAutoHyphens/>
      <w:autoSpaceDE w:val="0"/>
    </w:pPr>
    <w:rPr>
      <w:rFonts w:ascii="Arial" w:eastAsia="Arial" w:hAnsi="Arial" w:cs="Arial"/>
      <w:kern w:val="1"/>
      <w:sz w:val="16"/>
      <w:szCs w:val="16"/>
      <w:lang w:eastAsia="hi-IN" w:bidi="hi-IN"/>
    </w:rPr>
  </w:style>
  <w:style w:type="character" w:customStyle="1" w:styleId="apple-converted-space">
    <w:name w:val="apple-converted-space"/>
    <w:rsid w:val="00136DFF"/>
  </w:style>
  <w:style w:type="character" w:customStyle="1" w:styleId="aff7">
    <w:name w:val="Гипертекстовая ссылка"/>
    <w:uiPriority w:val="99"/>
    <w:rsid w:val="00136DFF"/>
    <w:rPr>
      <w:color w:val="106BBE"/>
    </w:rPr>
  </w:style>
  <w:style w:type="paragraph" w:customStyle="1" w:styleId="18">
    <w:name w:val="Стиль1 Знак"/>
    <w:basedOn w:val="3"/>
    <w:rsid w:val="00136DFF"/>
    <w:pPr>
      <w:spacing w:before="60" w:after="120" w:line="240" w:lineRule="auto"/>
    </w:pPr>
    <w:rPr>
      <w:rFonts w:ascii="Arial" w:hAnsi="Arial" w:cs="Arial"/>
      <w:b/>
      <w:bCs/>
      <w:color w:val="auto"/>
      <w:sz w:val="22"/>
      <w:szCs w:val="22"/>
      <w:lang w:eastAsia="ru-RU"/>
    </w:rPr>
  </w:style>
  <w:style w:type="paragraph" w:customStyle="1" w:styleId="19">
    <w:name w:val="Стиль1"/>
    <w:basedOn w:val="3"/>
    <w:rsid w:val="00136DFF"/>
    <w:pPr>
      <w:spacing w:before="60" w:after="120" w:line="240" w:lineRule="auto"/>
    </w:pPr>
    <w:rPr>
      <w:rFonts w:ascii="Arial" w:hAnsi="Arial" w:cs="Arial"/>
      <w:b/>
      <w:bCs/>
      <w:color w:val="auto"/>
      <w:sz w:val="22"/>
      <w:szCs w:val="22"/>
      <w:lang w:eastAsia="ru-RU"/>
    </w:rPr>
  </w:style>
  <w:style w:type="character" w:customStyle="1" w:styleId="aff6">
    <w:name w:val="Без интервала Знак"/>
    <w:link w:val="aff5"/>
    <w:uiPriority w:val="1"/>
    <w:rsid w:val="00136DFF"/>
    <w:rPr>
      <w:rFonts w:ascii="Times New Roman" w:eastAsia="Times New Roman" w:hAnsi="Times New Roman"/>
      <w:sz w:val="24"/>
      <w:szCs w:val="24"/>
    </w:rPr>
  </w:style>
  <w:style w:type="paragraph" w:styleId="33">
    <w:name w:val="toc 3"/>
    <w:basedOn w:val="a0"/>
    <w:next w:val="a0"/>
    <w:autoRedefine/>
    <w:uiPriority w:val="39"/>
    <w:unhideWhenUsed/>
    <w:rsid w:val="00886B89"/>
    <w:pPr>
      <w:tabs>
        <w:tab w:val="right" w:leader="dot" w:pos="9214"/>
      </w:tabs>
      <w:spacing w:after="0"/>
      <w:ind w:left="560" w:right="902" w:firstLine="709"/>
    </w:pPr>
  </w:style>
  <w:style w:type="character" w:customStyle="1" w:styleId="a6">
    <w:name w:val="Абзац списка Знак"/>
    <w:link w:val="a5"/>
    <w:uiPriority w:val="1"/>
    <w:rsid w:val="00333D0A"/>
    <w:rPr>
      <w:rFonts w:ascii="Times New Roman" w:hAnsi="Times New Roman"/>
      <w:sz w:val="24"/>
      <w:szCs w:val="22"/>
      <w:lang w:eastAsia="en-US"/>
    </w:rPr>
  </w:style>
  <w:style w:type="paragraph" w:styleId="34">
    <w:name w:val="Body Text 3"/>
    <w:basedOn w:val="a0"/>
    <w:link w:val="35"/>
    <w:uiPriority w:val="99"/>
    <w:unhideWhenUsed/>
    <w:rsid w:val="00D837EF"/>
    <w:pPr>
      <w:spacing w:after="120"/>
      <w:jc w:val="left"/>
    </w:pPr>
    <w:rPr>
      <w:rFonts w:ascii="Calibri" w:eastAsia="Times New Roman" w:hAnsi="Calibri"/>
      <w:sz w:val="16"/>
      <w:szCs w:val="16"/>
      <w:lang w:eastAsia="ru-RU"/>
    </w:rPr>
  </w:style>
  <w:style w:type="character" w:customStyle="1" w:styleId="35">
    <w:name w:val="Основной текст 3 Знак"/>
    <w:link w:val="34"/>
    <w:uiPriority w:val="99"/>
    <w:rsid w:val="00D837EF"/>
    <w:rPr>
      <w:rFonts w:eastAsia="Times New Roman"/>
      <w:sz w:val="16"/>
      <w:szCs w:val="16"/>
    </w:rPr>
  </w:style>
  <w:style w:type="character" w:styleId="aff8">
    <w:name w:val="annotation reference"/>
    <w:uiPriority w:val="99"/>
    <w:semiHidden/>
    <w:unhideWhenUsed/>
    <w:rsid w:val="007262B4"/>
    <w:rPr>
      <w:sz w:val="16"/>
      <w:szCs w:val="16"/>
    </w:rPr>
  </w:style>
  <w:style w:type="paragraph" w:styleId="aff9">
    <w:name w:val="annotation text"/>
    <w:basedOn w:val="a0"/>
    <w:link w:val="affa"/>
    <w:uiPriority w:val="99"/>
    <w:semiHidden/>
    <w:unhideWhenUsed/>
    <w:rsid w:val="007262B4"/>
    <w:rPr>
      <w:sz w:val="20"/>
      <w:szCs w:val="20"/>
    </w:rPr>
  </w:style>
  <w:style w:type="character" w:customStyle="1" w:styleId="affa">
    <w:name w:val="Текст примечания Знак"/>
    <w:link w:val="aff9"/>
    <w:uiPriority w:val="99"/>
    <w:semiHidden/>
    <w:rsid w:val="007262B4"/>
    <w:rPr>
      <w:rFonts w:ascii="Times New Roman" w:hAnsi="Times New Roman"/>
      <w:lang w:eastAsia="en-US"/>
    </w:rPr>
  </w:style>
  <w:style w:type="paragraph" w:styleId="affb">
    <w:name w:val="annotation subject"/>
    <w:basedOn w:val="aff9"/>
    <w:next w:val="aff9"/>
    <w:link w:val="affc"/>
    <w:uiPriority w:val="99"/>
    <w:semiHidden/>
    <w:unhideWhenUsed/>
    <w:rsid w:val="007262B4"/>
    <w:rPr>
      <w:b/>
      <w:bCs/>
    </w:rPr>
  </w:style>
  <w:style w:type="character" w:customStyle="1" w:styleId="affc">
    <w:name w:val="Тема примечания Знак"/>
    <w:link w:val="affb"/>
    <w:uiPriority w:val="99"/>
    <w:semiHidden/>
    <w:rsid w:val="007262B4"/>
    <w:rPr>
      <w:rFonts w:ascii="Times New Roman" w:hAnsi="Times New Roman"/>
      <w:b/>
      <w:bCs/>
      <w:lang w:eastAsia="en-US"/>
    </w:rPr>
  </w:style>
  <w:style w:type="character" w:customStyle="1" w:styleId="ConsPlusNormal0">
    <w:name w:val="ConsPlusNormal Знак"/>
    <w:link w:val="ConsPlusNormal"/>
    <w:rsid w:val="00C27127"/>
    <w:rPr>
      <w:rFonts w:ascii="Arial" w:eastAsia="Times New Roman" w:hAnsi="Arial" w:cs="Arial"/>
    </w:rPr>
  </w:style>
  <w:style w:type="paragraph" w:customStyle="1" w:styleId="ConsNonformat">
    <w:name w:val="ConsNonformat"/>
    <w:uiPriority w:val="99"/>
    <w:rsid w:val="00381511"/>
    <w:pPr>
      <w:widowControl w:val="0"/>
      <w:autoSpaceDE w:val="0"/>
      <w:autoSpaceDN w:val="0"/>
      <w:adjustRightInd w:val="0"/>
    </w:pPr>
    <w:rPr>
      <w:rFonts w:ascii="Courier New" w:eastAsia="Times New Roman" w:hAnsi="Courier New" w:cs="Courier New"/>
    </w:rPr>
  </w:style>
  <w:style w:type="paragraph" w:customStyle="1" w:styleId="affd">
    <w:name w:val="Подчеркивание Знак"/>
    <w:basedOn w:val="a0"/>
    <w:link w:val="affe"/>
    <w:autoRedefine/>
    <w:rsid w:val="00381511"/>
    <w:pPr>
      <w:autoSpaceDE w:val="0"/>
      <w:autoSpaceDN w:val="0"/>
      <w:adjustRightInd w:val="0"/>
      <w:spacing w:after="0" w:line="360" w:lineRule="auto"/>
      <w:ind w:left="540" w:firstLine="720"/>
    </w:pPr>
    <w:rPr>
      <w:rFonts w:eastAsia="Times New Roman"/>
      <w:iCs/>
      <w:szCs w:val="24"/>
      <w:u w:val="single"/>
    </w:rPr>
  </w:style>
  <w:style w:type="character" w:customStyle="1" w:styleId="affe">
    <w:name w:val="Подчеркивание Знак Знак"/>
    <w:link w:val="affd"/>
    <w:rsid w:val="00381511"/>
    <w:rPr>
      <w:rFonts w:ascii="Times New Roman" w:eastAsia="Times New Roman" w:hAnsi="Times New Roman"/>
      <w:iCs/>
      <w:sz w:val="24"/>
      <w:szCs w:val="24"/>
      <w:u w:val="single"/>
    </w:rPr>
  </w:style>
  <w:style w:type="paragraph" w:styleId="23">
    <w:name w:val="Body Text 2"/>
    <w:basedOn w:val="a0"/>
    <w:link w:val="24"/>
    <w:uiPriority w:val="99"/>
    <w:semiHidden/>
    <w:unhideWhenUsed/>
    <w:rsid w:val="00700894"/>
    <w:pPr>
      <w:spacing w:after="120" w:line="480" w:lineRule="auto"/>
    </w:pPr>
  </w:style>
  <w:style w:type="character" w:customStyle="1" w:styleId="24">
    <w:name w:val="Основной текст 2 Знак"/>
    <w:link w:val="23"/>
    <w:uiPriority w:val="99"/>
    <w:semiHidden/>
    <w:rsid w:val="00700894"/>
    <w:rPr>
      <w:rFonts w:ascii="Times New Roman" w:hAnsi="Times New Roman"/>
      <w:sz w:val="24"/>
      <w:szCs w:val="22"/>
      <w:lang w:eastAsia="en-US"/>
    </w:rPr>
  </w:style>
  <w:style w:type="paragraph" w:customStyle="1" w:styleId="Web">
    <w:name w:val="Обычный (Web)"/>
    <w:basedOn w:val="a0"/>
    <w:rsid w:val="00700894"/>
    <w:pPr>
      <w:spacing w:before="100" w:after="100" w:line="240" w:lineRule="auto"/>
      <w:jc w:val="left"/>
    </w:pPr>
    <w:rPr>
      <w:rFonts w:eastAsia="Times New Roman"/>
      <w:szCs w:val="20"/>
      <w:lang w:eastAsia="ru-RU"/>
    </w:rPr>
  </w:style>
  <w:style w:type="paragraph" w:customStyle="1" w:styleId="25">
    <w:name w:val="Îñíîâíîé òåêñò 2"/>
    <w:basedOn w:val="a0"/>
    <w:rsid w:val="00833D13"/>
    <w:pPr>
      <w:widowControl w:val="0"/>
      <w:spacing w:after="0" w:line="240" w:lineRule="auto"/>
      <w:ind w:firstLine="720"/>
    </w:pPr>
    <w:rPr>
      <w:rFonts w:eastAsia="Times New Roman"/>
      <w:b/>
      <w:color w:val="000000"/>
      <w:szCs w:val="20"/>
      <w:lang w:val="en-US" w:eastAsia="ru-RU"/>
    </w:rPr>
  </w:style>
  <w:style w:type="paragraph" w:customStyle="1" w:styleId="s16">
    <w:name w:val="s_16"/>
    <w:basedOn w:val="a0"/>
    <w:rsid w:val="00F851EA"/>
    <w:pPr>
      <w:spacing w:before="100" w:beforeAutospacing="1" w:after="100" w:afterAutospacing="1" w:line="240" w:lineRule="auto"/>
      <w:jc w:val="left"/>
    </w:pPr>
    <w:rPr>
      <w:rFonts w:eastAsia="Times New Roman"/>
      <w:szCs w:val="24"/>
      <w:lang w:eastAsia="ru-RU"/>
    </w:rPr>
  </w:style>
  <w:style w:type="paragraph" w:styleId="26">
    <w:name w:val="toc 2"/>
    <w:basedOn w:val="a0"/>
    <w:next w:val="a0"/>
    <w:autoRedefine/>
    <w:uiPriority w:val="39"/>
    <w:unhideWhenUsed/>
    <w:rsid w:val="00886B89"/>
    <w:pPr>
      <w:tabs>
        <w:tab w:val="left" w:pos="880"/>
        <w:tab w:val="right" w:leader="dot" w:pos="9214"/>
      </w:tabs>
      <w:spacing w:after="100"/>
      <w:ind w:left="240" w:right="1044"/>
    </w:pPr>
  </w:style>
  <w:style w:type="table" w:customStyle="1" w:styleId="TableNormal">
    <w:name w:val="Table Normal"/>
    <w:uiPriority w:val="2"/>
    <w:semiHidden/>
    <w:unhideWhenUsed/>
    <w:qFormat/>
    <w:rsid w:val="008B77B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PlainTable2">
    <w:name w:val="Plain Table 2"/>
    <w:basedOn w:val="a2"/>
    <w:uiPriority w:val="42"/>
    <w:rsid w:val="00E8745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a2"/>
    <w:uiPriority w:val="40"/>
    <w:rsid w:val="00C954F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5">
    <w:name w:val="Стиль5"/>
    <w:basedOn w:val="aff5"/>
    <w:qFormat/>
    <w:rsid w:val="00FD1C45"/>
    <w:pPr>
      <w:suppressAutoHyphens/>
      <w:ind w:firstLine="0"/>
      <w:jc w:val="left"/>
    </w:pPr>
    <w:rPr>
      <w:sz w:val="18"/>
      <w:szCs w:val="18"/>
      <w:lang w:eastAsia="zh-CN"/>
    </w:rPr>
  </w:style>
  <w:style w:type="character" w:customStyle="1" w:styleId="70">
    <w:name w:val="Заголовок 7 Знак"/>
    <w:basedOn w:val="a1"/>
    <w:link w:val="7"/>
    <w:uiPriority w:val="9"/>
    <w:rsid w:val="00A759FE"/>
    <w:rPr>
      <w:rFonts w:asciiTheme="majorHAnsi" w:eastAsiaTheme="majorEastAsia" w:hAnsiTheme="majorHAnsi" w:cstheme="majorBidi"/>
      <w:i/>
      <w:iCs/>
      <w:color w:val="1F4D78" w:themeColor="accent1" w:themeShade="7F"/>
      <w:sz w:val="24"/>
      <w:szCs w:val="22"/>
      <w:lang w:eastAsia="en-US"/>
    </w:rPr>
  </w:style>
</w:styles>
</file>

<file path=word/webSettings.xml><?xml version="1.0" encoding="utf-8"?>
<w:webSettings xmlns:r="http://schemas.openxmlformats.org/officeDocument/2006/relationships" xmlns:w="http://schemas.openxmlformats.org/wordprocessingml/2006/main">
  <w:divs>
    <w:div w:id="14891396">
      <w:bodyDiv w:val="1"/>
      <w:marLeft w:val="0"/>
      <w:marRight w:val="0"/>
      <w:marTop w:val="0"/>
      <w:marBottom w:val="0"/>
      <w:divBdr>
        <w:top w:val="none" w:sz="0" w:space="0" w:color="auto"/>
        <w:left w:val="none" w:sz="0" w:space="0" w:color="auto"/>
        <w:bottom w:val="none" w:sz="0" w:space="0" w:color="auto"/>
        <w:right w:val="none" w:sz="0" w:space="0" w:color="auto"/>
      </w:divBdr>
      <w:divsChild>
        <w:div w:id="354893763">
          <w:marLeft w:val="0"/>
          <w:marRight w:val="0"/>
          <w:marTop w:val="0"/>
          <w:marBottom w:val="0"/>
          <w:divBdr>
            <w:top w:val="none" w:sz="0" w:space="0" w:color="auto"/>
            <w:left w:val="none" w:sz="0" w:space="0" w:color="auto"/>
            <w:bottom w:val="none" w:sz="0" w:space="0" w:color="auto"/>
            <w:right w:val="none" w:sz="0" w:space="0" w:color="auto"/>
          </w:divBdr>
          <w:divsChild>
            <w:div w:id="1201825579">
              <w:marLeft w:val="0"/>
              <w:marRight w:val="0"/>
              <w:marTop w:val="0"/>
              <w:marBottom w:val="0"/>
              <w:divBdr>
                <w:top w:val="none" w:sz="0" w:space="0" w:color="auto"/>
                <w:left w:val="none" w:sz="0" w:space="0" w:color="auto"/>
                <w:bottom w:val="none" w:sz="0" w:space="0" w:color="auto"/>
                <w:right w:val="none" w:sz="0" w:space="0" w:color="auto"/>
              </w:divBdr>
              <w:divsChild>
                <w:div w:id="69546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680">
          <w:marLeft w:val="0"/>
          <w:marRight w:val="0"/>
          <w:marTop w:val="0"/>
          <w:marBottom w:val="0"/>
          <w:divBdr>
            <w:top w:val="none" w:sz="0" w:space="0" w:color="auto"/>
            <w:left w:val="none" w:sz="0" w:space="0" w:color="auto"/>
            <w:bottom w:val="none" w:sz="0" w:space="0" w:color="auto"/>
            <w:right w:val="none" w:sz="0" w:space="0" w:color="auto"/>
          </w:divBdr>
          <w:divsChild>
            <w:div w:id="479227719">
              <w:marLeft w:val="0"/>
              <w:marRight w:val="0"/>
              <w:marTop w:val="0"/>
              <w:marBottom w:val="0"/>
              <w:divBdr>
                <w:top w:val="none" w:sz="0" w:space="0" w:color="auto"/>
                <w:left w:val="none" w:sz="0" w:space="0" w:color="auto"/>
                <w:bottom w:val="none" w:sz="0" w:space="0" w:color="auto"/>
                <w:right w:val="none" w:sz="0" w:space="0" w:color="auto"/>
              </w:divBdr>
              <w:divsChild>
                <w:div w:id="80323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181">
      <w:bodyDiv w:val="1"/>
      <w:marLeft w:val="0"/>
      <w:marRight w:val="0"/>
      <w:marTop w:val="0"/>
      <w:marBottom w:val="0"/>
      <w:divBdr>
        <w:top w:val="none" w:sz="0" w:space="0" w:color="auto"/>
        <w:left w:val="none" w:sz="0" w:space="0" w:color="auto"/>
        <w:bottom w:val="none" w:sz="0" w:space="0" w:color="auto"/>
        <w:right w:val="none" w:sz="0" w:space="0" w:color="auto"/>
      </w:divBdr>
    </w:div>
    <w:div w:id="100495022">
      <w:bodyDiv w:val="1"/>
      <w:marLeft w:val="0"/>
      <w:marRight w:val="0"/>
      <w:marTop w:val="0"/>
      <w:marBottom w:val="0"/>
      <w:divBdr>
        <w:top w:val="none" w:sz="0" w:space="0" w:color="auto"/>
        <w:left w:val="none" w:sz="0" w:space="0" w:color="auto"/>
        <w:bottom w:val="none" w:sz="0" w:space="0" w:color="auto"/>
        <w:right w:val="none" w:sz="0" w:space="0" w:color="auto"/>
      </w:divBdr>
    </w:div>
    <w:div w:id="228535456">
      <w:bodyDiv w:val="1"/>
      <w:marLeft w:val="0"/>
      <w:marRight w:val="0"/>
      <w:marTop w:val="0"/>
      <w:marBottom w:val="0"/>
      <w:divBdr>
        <w:top w:val="none" w:sz="0" w:space="0" w:color="auto"/>
        <w:left w:val="none" w:sz="0" w:space="0" w:color="auto"/>
        <w:bottom w:val="none" w:sz="0" w:space="0" w:color="auto"/>
        <w:right w:val="none" w:sz="0" w:space="0" w:color="auto"/>
      </w:divBdr>
    </w:div>
    <w:div w:id="235943384">
      <w:bodyDiv w:val="1"/>
      <w:marLeft w:val="0"/>
      <w:marRight w:val="0"/>
      <w:marTop w:val="0"/>
      <w:marBottom w:val="0"/>
      <w:divBdr>
        <w:top w:val="none" w:sz="0" w:space="0" w:color="auto"/>
        <w:left w:val="none" w:sz="0" w:space="0" w:color="auto"/>
        <w:bottom w:val="none" w:sz="0" w:space="0" w:color="auto"/>
        <w:right w:val="none" w:sz="0" w:space="0" w:color="auto"/>
      </w:divBdr>
    </w:div>
    <w:div w:id="243758025">
      <w:bodyDiv w:val="1"/>
      <w:marLeft w:val="0"/>
      <w:marRight w:val="0"/>
      <w:marTop w:val="0"/>
      <w:marBottom w:val="0"/>
      <w:divBdr>
        <w:top w:val="none" w:sz="0" w:space="0" w:color="auto"/>
        <w:left w:val="none" w:sz="0" w:space="0" w:color="auto"/>
        <w:bottom w:val="none" w:sz="0" w:space="0" w:color="auto"/>
        <w:right w:val="none" w:sz="0" w:space="0" w:color="auto"/>
      </w:divBdr>
    </w:div>
    <w:div w:id="282152747">
      <w:bodyDiv w:val="1"/>
      <w:marLeft w:val="0"/>
      <w:marRight w:val="0"/>
      <w:marTop w:val="0"/>
      <w:marBottom w:val="0"/>
      <w:divBdr>
        <w:top w:val="none" w:sz="0" w:space="0" w:color="auto"/>
        <w:left w:val="none" w:sz="0" w:space="0" w:color="auto"/>
        <w:bottom w:val="none" w:sz="0" w:space="0" w:color="auto"/>
        <w:right w:val="none" w:sz="0" w:space="0" w:color="auto"/>
      </w:divBdr>
    </w:div>
    <w:div w:id="283274040">
      <w:bodyDiv w:val="1"/>
      <w:marLeft w:val="0"/>
      <w:marRight w:val="0"/>
      <w:marTop w:val="0"/>
      <w:marBottom w:val="0"/>
      <w:divBdr>
        <w:top w:val="none" w:sz="0" w:space="0" w:color="auto"/>
        <w:left w:val="none" w:sz="0" w:space="0" w:color="auto"/>
        <w:bottom w:val="none" w:sz="0" w:space="0" w:color="auto"/>
        <w:right w:val="none" w:sz="0" w:space="0" w:color="auto"/>
      </w:divBdr>
    </w:div>
    <w:div w:id="355086302">
      <w:bodyDiv w:val="1"/>
      <w:marLeft w:val="0"/>
      <w:marRight w:val="0"/>
      <w:marTop w:val="0"/>
      <w:marBottom w:val="0"/>
      <w:divBdr>
        <w:top w:val="none" w:sz="0" w:space="0" w:color="auto"/>
        <w:left w:val="none" w:sz="0" w:space="0" w:color="auto"/>
        <w:bottom w:val="none" w:sz="0" w:space="0" w:color="auto"/>
        <w:right w:val="none" w:sz="0" w:space="0" w:color="auto"/>
      </w:divBdr>
    </w:div>
    <w:div w:id="360514236">
      <w:bodyDiv w:val="1"/>
      <w:marLeft w:val="0"/>
      <w:marRight w:val="0"/>
      <w:marTop w:val="0"/>
      <w:marBottom w:val="0"/>
      <w:divBdr>
        <w:top w:val="none" w:sz="0" w:space="0" w:color="auto"/>
        <w:left w:val="none" w:sz="0" w:space="0" w:color="auto"/>
        <w:bottom w:val="none" w:sz="0" w:space="0" w:color="auto"/>
        <w:right w:val="none" w:sz="0" w:space="0" w:color="auto"/>
      </w:divBdr>
    </w:div>
    <w:div w:id="368991958">
      <w:bodyDiv w:val="1"/>
      <w:marLeft w:val="0"/>
      <w:marRight w:val="0"/>
      <w:marTop w:val="0"/>
      <w:marBottom w:val="0"/>
      <w:divBdr>
        <w:top w:val="none" w:sz="0" w:space="0" w:color="auto"/>
        <w:left w:val="none" w:sz="0" w:space="0" w:color="auto"/>
        <w:bottom w:val="none" w:sz="0" w:space="0" w:color="auto"/>
        <w:right w:val="none" w:sz="0" w:space="0" w:color="auto"/>
      </w:divBdr>
    </w:div>
    <w:div w:id="393282773">
      <w:bodyDiv w:val="1"/>
      <w:marLeft w:val="0"/>
      <w:marRight w:val="0"/>
      <w:marTop w:val="0"/>
      <w:marBottom w:val="0"/>
      <w:divBdr>
        <w:top w:val="none" w:sz="0" w:space="0" w:color="auto"/>
        <w:left w:val="none" w:sz="0" w:space="0" w:color="auto"/>
        <w:bottom w:val="none" w:sz="0" w:space="0" w:color="auto"/>
        <w:right w:val="none" w:sz="0" w:space="0" w:color="auto"/>
      </w:divBdr>
    </w:div>
    <w:div w:id="398870325">
      <w:bodyDiv w:val="1"/>
      <w:marLeft w:val="0"/>
      <w:marRight w:val="0"/>
      <w:marTop w:val="0"/>
      <w:marBottom w:val="0"/>
      <w:divBdr>
        <w:top w:val="none" w:sz="0" w:space="0" w:color="auto"/>
        <w:left w:val="none" w:sz="0" w:space="0" w:color="auto"/>
        <w:bottom w:val="none" w:sz="0" w:space="0" w:color="auto"/>
        <w:right w:val="none" w:sz="0" w:space="0" w:color="auto"/>
      </w:divBdr>
    </w:div>
    <w:div w:id="498077284">
      <w:bodyDiv w:val="1"/>
      <w:marLeft w:val="0"/>
      <w:marRight w:val="0"/>
      <w:marTop w:val="0"/>
      <w:marBottom w:val="0"/>
      <w:divBdr>
        <w:top w:val="none" w:sz="0" w:space="0" w:color="auto"/>
        <w:left w:val="none" w:sz="0" w:space="0" w:color="auto"/>
        <w:bottom w:val="none" w:sz="0" w:space="0" w:color="auto"/>
        <w:right w:val="none" w:sz="0" w:space="0" w:color="auto"/>
      </w:divBdr>
    </w:div>
    <w:div w:id="601114433">
      <w:bodyDiv w:val="1"/>
      <w:marLeft w:val="0"/>
      <w:marRight w:val="0"/>
      <w:marTop w:val="0"/>
      <w:marBottom w:val="0"/>
      <w:divBdr>
        <w:top w:val="none" w:sz="0" w:space="0" w:color="auto"/>
        <w:left w:val="none" w:sz="0" w:space="0" w:color="auto"/>
        <w:bottom w:val="none" w:sz="0" w:space="0" w:color="auto"/>
        <w:right w:val="none" w:sz="0" w:space="0" w:color="auto"/>
      </w:divBdr>
    </w:div>
    <w:div w:id="622807983">
      <w:bodyDiv w:val="1"/>
      <w:marLeft w:val="0"/>
      <w:marRight w:val="0"/>
      <w:marTop w:val="0"/>
      <w:marBottom w:val="0"/>
      <w:divBdr>
        <w:top w:val="none" w:sz="0" w:space="0" w:color="auto"/>
        <w:left w:val="none" w:sz="0" w:space="0" w:color="auto"/>
        <w:bottom w:val="none" w:sz="0" w:space="0" w:color="auto"/>
        <w:right w:val="none" w:sz="0" w:space="0" w:color="auto"/>
      </w:divBdr>
    </w:div>
    <w:div w:id="662246919">
      <w:bodyDiv w:val="1"/>
      <w:marLeft w:val="0"/>
      <w:marRight w:val="0"/>
      <w:marTop w:val="0"/>
      <w:marBottom w:val="0"/>
      <w:divBdr>
        <w:top w:val="none" w:sz="0" w:space="0" w:color="auto"/>
        <w:left w:val="none" w:sz="0" w:space="0" w:color="auto"/>
        <w:bottom w:val="none" w:sz="0" w:space="0" w:color="auto"/>
        <w:right w:val="none" w:sz="0" w:space="0" w:color="auto"/>
      </w:divBdr>
    </w:div>
    <w:div w:id="670058918">
      <w:bodyDiv w:val="1"/>
      <w:marLeft w:val="0"/>
      <w:marRight w:val="0"/>
      <w:marTop w:val="0"/>
      <w:marBottom w:val="0"/>
      <w:divBdr>
        <w:top w:val="none" w:sz="0" w:space="0" w:color="auto"/>
        <w:left w:val="none" w:sz="0" w:space="0" w:color="auto"/>
        <w:bottom w:val="none" w:sz="0" w:space="0" w:color="auto"/>
        <w:right w:val="none" w:sz="0" w:space="0" w:color="auto"/>
      </w:divBdr>
    </w:div>
    <w:div w:id="726025697">
      <w:bodyDiv w:val="1"/>
      <w:marLeft w:val="0"/>
      <w:marRight w:val="0"/>
      <w:marTop w:val="0"/>
      <w:marBottom w:val="0"/>
      <w:divBdr>
        <w:top w:val="none" w:sz="0" w:space="0" w:color="auto"/>
        <w:left w:val="none" w:sz="0" w:space="0" w:color="auto"/>
        <w:bottom w:val="none" w:sz="0" w:space="0" w:color="auto"/>
        <w:right w:val="none" w:sz="0" w:space="0" w:color="auto"/>
      </w:divBdr>
    </w:div>
    <w:div w:id="731805381">
      <w:bodyDiv w:val="1"/>
      <w:marLeft w:val="0"/>
      <w:marRight w:val="0"/>
      <w:marTop w:val="0"/>
      <w:marBottom w:val="0"/>
      <w:divBdr>
        <w:top w:val="none" w:sz="0" w:space="0" w:color="auto"/>
        <w:left w:val="none" w:sz="0" w:space="0" w:color="auto"/>
        <w:bottom w:val="none" w:sz="0" w:space="0" w:color="auto"/>
        <w:right w:val="none" w:sz="0" w:space="0" w:color="auto"/>
      </w:divBdr>
    </w:div>
    <w:div w:id="763186730">
      <w:bodyDiv w:val="1"/>
      <w:marLeft w:val="0"/>
      <w:marRight w:val="0"/>
      <w:marTop w:val="0"/>
      <w:marBottom w:val="0"/>
      <w:divBdr>
        <w:top w:val="none" w:sz="0" w:space="0" w:color="auto"/>
        <w:left w:val="none" w:sz="0" w:space="0" w:color="auto"/>
        <w:bottom w:val="none" w:sz="0" w:space="0" w:color="auto"/>
        <w:right w:val="none" w:sz="0" w:space="0" w:color="auto"/>
      </w:divBdr>
    </w:div>
    <w:div w:id="826675574">
      <w:bodyDiv w:val="1"/>
      <w:marLeft w:val="0"/>
      <w:marRight w:val="0"/>
      <w:marTop w:val="0"/>
      <w:marBottom w:val="0"/>
      <w:divBdr>
        <w:top w:val="none" w:sz="0" w:space="0" w:color="auto"/>
        <w:left w:val="none" w:sz="0" w:space="0" w:color="auto"/>
        <w:bottom w:val="none" w:sz="0" w:space="0" w:color="auto"/>
        <w:right w:val="none" w:sz="0" w:space="0" w:color="auto"/>
      </w:divBdr>
    </w:div>
    <w:div w:id="834609389">
      <w:bodyDiv w:val="1"/>
      <w:marLeft w:val="0"/>
      <w:marRight w:val="0"/>
      <w:marTop w:val="0"/>
      <w:marBottom w:val="0"/>
      <w:divBdr>
        <w:top w:val="none" w:sz="0" w:space="0" w:color="auto"/>
        <w:left w:val="none" w:sz="0" w:space="0" w:color="auto"/>
        <w:bottom w:val="none" w:sz="0" w:space="0" w:color="auto"/>
        <w:right w:val="none" w:sz="0" w:space="0" w:color="auto"/>
      </w:divBdr>
    </w:div>
    <w:div w:id="861631687">
      <w:bodyDiv w:val="1"/>
      <w:marLeft w:val="0"/>
      <w:marRight w:val="0"/>
      <w:marTop w:val="0"/>
      <w:marBottom w:val="0"/>
      <w:divBdr>
        <w:top w:val="none" w:sz="0" w:space="0" w:color="auto"/>
        <w:left w:val="none" w:sz="0" w:space="0" w:color="auto"/>
        <w:bottom w:val="none" w:sz="0" w:space="0" w:color="auto"/>
        <w:right w:val="none" w:sz="0" w:space="0" w:color="auto"/>
      </w:divBdr>
    </w:div>
    <w:div w:id="890312983">
      <w:bodyDiv w:val="1"/>
      <w:marLeft w:val="0"/>
      <w:marRight w:val="0"/>
      <w:marTop w:val="0"/>
      <w:marBottom w:val="0"/>
      <w:divBdr>
        <w:top w:val="none" w:sz="0" w:space="0" w:color="auto"/>
        <w:left w:val="none" w:sz="0" w:space="0" w:color="auto"/>
        <w:bottom w:val="none" w:sz="0" w:space="0" w:color="auto"/>
        <w:right w:val="none" w:sz="0" w:space="0" w:color="auto"/>
      </w:divBdr>
    </w:div>
    <w:div w:id="896933364">
      <w:bodyDiv w:val="1"/>
      <w:marLeft w:val="0"/>
      <w:marRight w:val="0"/>
      <w:marTop w:val="0"/>
      <w:marBottom w:val="0"/>
      <w:divBdr>
        <w:top w:val="none" w:sz="0" w:space="0" w:color="auto"/>
        <w:left w:val="none" w:sz="0" w:space="0" w:color="auto"/>
        <w:bottom w:val="none" w:sz="0" w:space="0" w:color="auto"/>
        <w:right w:val="none" w:sz="0" w:space="0" w:color="auto"/>
      </w:divBdr>
    </w:div>
    <w:div w:id="899023104">
      <w:bodyDiv w:val="1"/>
      <w:marLeft w:val="0"/>
      <w:marRight w:val="0"/>
      <w:marTop w:val="0"/>
      <w:marBottom w:val="0"/>
      <w:divBdr>
        <w:top w:val="none" w:sz="0" w:space="0" w:color="auto"/>
        <w:left w:val="none" w:sz="0" w:space="0" w:color="auto"/>
        <w:bottom w:val="none" w:sz="0" w:space="0" w:color="auto"/>
        <w:right w:val="none" w:sz="0" w:space="0" w:color="auto"/>
      </w:divBdr>
    </w:div>
    <w:div w:id="966857977">
      <w:bodyDiv w:val="1"/>
      <w:marLeft w:val="0"/>
      <w:marRight w:val="0"/>
      <w:marTop w:val="0"/>
      <w:marBottom w:val="0"/>
      <w:divBdr>
        <w:top w:val="none" w:sz="0" w:space="0" w:color="auto"/>
        <w:left w:val="none" w:sz="0" w:space="0" w:color="auto"/>
        <w:bottom w:val="none" w:sz="0" w:space="0" w:color="auto"/>
        <w:right w:val="none" w:sz="0" w:space="0" w:color="auto"/>
      </w:divBdr>
    </w:div>
    <w:div w:id="1000616912">
      <w:bodyDiv w:val="1"/>
      <w:marLeft w:val="0"/>
      <w:marRight w:val="0"/>
      <w:marTop w:val="0"/>
      <w:marBottom w:val="0"/>
      <w:divBdr>
        <w:top w:val="none" w:sz="0" w:space="0" w:color="auto"/>
        <w:left w:val="none" w:sz="0" w:space="0" w:color="auto"/>
        <w:bottom w:val="none" w:sz="0" w:space="0" w:color="auto"/>
        <w:right w:val="none" w:sz="0" w:space="0" w:color="auto"/>
      </w:divBdr>
    </w:div>
    <w:div w:id="1001738345">
      <w:bodyDiv w:val="1"/>
      <w:marLeft w:val="0"/>
      <w:marRight w:val="0"/>
      <w:marTop w:val="0"/>
      <w:marBottom w:val="0"/>
      <w:divBdr>
        <w:top w:val="none" w:sz="0" w:space="0" w:color="auto"/>
        <w:left w:val="none" w:sz="0" w:space="0" w:color="auto"/>
        <w:bottom w:val="none" w:sz="0" w:space="0" w:color="auto"/>
        <w:right w:val="none" w:sz="0" w:space="0" w:color="auto"/>
      </w:divBdr>
    </w:div>
    <w:div w:id="1063605914">
      <w:bodyDiv w:val="1"/>
      <w:marLeft w:val="0"/>
      <w:marRight w:val="0"/>
      <w:marTop w:val="0"/>
      <w:marBottom w:val="0"/>
      <w:divBdr>
        <w:top w:val="none" w:sz="0" w:space="0" w:color="auto"/>
        <w:left w:val="none" w:sz="0" w:space="0" w:color="auto"/>
        <w:bottom w:val="none" w:sz="0" w:space="0" w:color="auto"/>
        <w:right w:val="none" w:sz="0" w:space="0" w:color="auto"/>
      </w:divBdr>
    </w:div>
    <w:div w:id="1068921852">
      <w:bodyDiv w:val="1"/>
      <w:marLeft w:val="0"/>
      <w:marRight w:val="0"/>
      <w:marTop w:val="0"/>
      <w:marBottom w:val="0"/>
      <w:divBdr>
        <w:top w:val="none" w:sz="0" w:space="0" w:color="auto"/>
        <w:left w:val="none" w:sz="0" w:space="0" w:color="auto"/>
        <w:bottom w:val="none" w:sz="0" w:space="0" w:color="auto"/>
        <w:right w:val="none" w:sz="0" w:space="0" w:color="auto"/>
      </w:divBdr>
    </w:div>
    <w:div w:id="1072433676">
      <w:bodyDiv w:val="1"/>
      <w:marLeft w:val="0"/>
      <w:marRight w:val="0"/>
      <w:marTop w:val="0"/>
      <w:marBottom w:val="0"/>
      <w:divBdr>
        <w:top w:val="none" w:sz="0" w:space="0" w:color="auto"/>
        <w:left w:val="none" w:sz="0" w:space="0" w:color="auto"/>
        <w:bottom w:val="none" w:sz="0" w:space="0" w:color="auto"/>
        <w:right w:val="none" w:sz="0" w:space="0" w:color="auto"/>
      </w:divBdr>
    </w:div>
    <w:div w:id="1105463651">
      <w:bodyDiv w:val="1"/>
      <w:marLeft w:val="0"/>
      <w:marRight w:val="0"/>
      <w:marTop w:val="0"/>
      <w:marBottom w:val="0"/>
      <w:divBdr>
        <w:top w:val="none" w:sz="0" w:space="0" w:color="auto"/>
        <w:left w:val="none" w:sz="0" w:space="0" w:color="auto"/>
        <w:bottom w:val="none" w:sz="0" w:space="0" w:color="auto"/>
        <w:right w:val="none" w:sz="0" w:space="0" w:color="auto"/>
      </w:divBdr>
    </w:div>
    <w:div w:id="1124037758">
      <w:bodyDiv w:val="1"/>
      <w:marLeft w:val="0"/>
      <w:marRight w:val="0"/>
      <w:marTop w:val="0"/>
      <w:marBottom w:val="0"/>
      <w:divBdr>
        <w:top w:val="none" w:sz="0" w:space="0" w:color="auto"/>
        <w:left w:val="none" w:sz="0" w:space="0" w:color="auto"/>
        <w:bottom w:val="none" w:sz="0" w:space="0" w:color="auto"/>
        <w:right w:val="none" w:sz="0" w:space="0" w:color="auto"/>
      </w:divBdr>
    </w:div>
    <w:div w:id="1181819914">
      <w:bodyDiv w:val="1"/>
      <w:marLeft w:val="0"/>
      <w:marRight w:val="0"/>
      <w:marTop w:val="0"/>
      <w:marBottom w:val="0"/>
      <w:divBdr>
        <w:top w:val="none" w:sz="0" w:space="0" w:color="auto"/>
        <w:left w:val="none" w:sz="0" w:space="0" w:color="auto"/>
        <w:bottom w:val="none" w:sz="0" w:space="0" w:color="auto"/>
        <w:right w:val="none" w:sz="0" w:space="0" w:color="auto"/>
      </w:divBdr>
    </w:div>
    <w:div w:id="1187866687">
      <w:bodyDiv w:val="1"/>
      <w:marLeft w:val="0"/>
      <w:marRight w:val="0"/>
      <w:marTop w:val="0"/>
      <w:marBottom w:val="0"/>
      <w:divBdr>
        <w:top w:val="none" w:sz="0" w:space="0" w:color="auto"/>
        <w:left w:val="none" w:sz="0" w:space="0" w:color="auto"/>
        <w:bottom w:val="none" w:sz="0" w:space="0" w:color="auto"/>
        <w:right w:val="none" w:sz="0" w:space="0" w:color="auto"/>
      </w:divBdr>
    </w:div>
    <w:div w:id="1205676850">
      <w:bodyDiv w:val="1"/>
      <w:marLeft w:val="0"/>
      <w:marRight w:val="0"/>
      <w:marTop w:val="0"/>
      <w:marBottom w:val="0"/>
      <w:divBdr>
        <w:top w:val="none" w:sz="0" w:space="0" w:color="auto"/>
        <w:left w:val="none" w:sz="0" w:space="0" w:color="auto"/>
        <w:bottom w:val="none" w:sz="0" w:space="0" w:color="auto"/>
        <w:right w:val="none" w:sz="0" w:space="0" w:color="auto"/>
      </w:divBdr>
    </w:div>
    <w:div w:id="1230535988">
      <w:bodyDiv w:val="1"/>
      <w:marLeft w:val="0"/>
      <w:marRight w:val="0"/>
      <w:marTop w:val="0"/>
      <w:marBottom w:val="0"/>
      <w:divBdr>
        <w:top w:val="none" w:sz="0" w:space="0" w:color="auto"/>
        <w:left w:val="none" w:sz="0" w:space="0" w:color="auto"/>
        <w:bottom w:val="none" w:sz="0" w:space="0" w:color="auto"/>
        <w:right w:val="none" w:sz="0" w:space="0" w:color="auto"/>
      </w:divBdr>
    </w:div>
    <w:div w:id="1315178916">
      <w:bodyDiv w:val="1"/>
      <w:marLeft w:val="0"/>
      <w:marRight w:val="0"/>
      <w:marTop w:val="0"/>
      <w:marBottom w:val="0"/>
      <w:divBdr>
        <w:top w:val="none" w:sz="0" w:space="0" w:color="auto"/>
        <w:left w:val="none" w:sz="0" w:space="0" w:color="auto"/>
        <w:bottom w:val="none" w:sz="0" w:space="0" w:color="auto"/>
        <w:right w:val="none" w:sz="0" w:space="0" w:color="auto"/>
      </w:divBdr>
    </w:div>
    <w:div w:id="1318072649">
      <w:bodyDiv w:val="1"/>
      <w:marLeft w:val="0"/>
      <w:marRight w:val="0"/>
      <w:marTop w:val="0"/>
      <w:marBottom w:val="0"/>
      <w:divBdr>
        <w:top w:val="none" w:sz="0" w:space="0" w:color="auto"/>
        <w:left w:val="none" w:sz="0" w:space="0" w:color="auto"/>
        <w:bottom w:val="none" w:sz="0" w:space="0" w:color="auto"/>
        <w:right w:val="none" w:sz="0" w:space="0" w:color="auto"/>
      </w:divBdr>
    </w:div>
    <w:div w:id="1318878441">
      <w:bodyDiv w:val="1"/>
      <w:marLeft w:val="0"/>
      <w:marRight w:val="0"/>
      <w:marTop w:val="0"/>
      <w:marBottom w:val="0"/>
      <w:divBdr>
        <w:top w:val="none" w:sz="0" w:space="0" w:color="auto"/>
        <w:left w:val="none" w:sz="0" w:space="0" w:color="auto"/>
        <w:bottom w:val="none" w:sz="0" w:space="0" w:color="auto"/>
        <w:right w:val="none" w:sz="0" w:space="0" w:color="auto"/>
      </w:divBdr>
    </w:div>
    <w:div w:id="1375933097">
      <w:bodyDiv w:val="1"/>
      <w:marLeft w:val="0"/>
      <w:marRight w:val="0"/>
      <w:marTop w:val="0"/>
      <w:marBottom w:val="0"/>
      <w:divBdr>
        <w:top w:val="none" w:sz="0" w:space="0" w:color="auto"/>
        <w:left w:val="none" w:sz="0" w:space="0" w:color="auto"/>
        <w:bottom w:val="none" w:sz="0" w:space="0" w:color="auto"/>
        <w:right w:val="none" w:sz="0" w:space="0" w:color="auto"/>
      </w:divBdr>
    </w:div>
    <w:div w:id="1451702609">
      <w:bodyDiv w:val="1"/>
      <w:marLeft w:val="0"/>
      <w:marRight w:val="0"/>
      <w:marTop w:val="0"/>
      <w:marBottom w:val="0"/>
      <w:divBdr>
        <w:top w:val="none" w:sz="0" w:space="0" w:color="auto"/>
        <w:left w:val="none" w:sz="0" w:space="0" w:color="auto"/>
        <w:bottom w:val="none" w:sz="0" w:space="0" w:color="auto"/>
        <w:right w:val="none" w:sz="0" w:space="0" w:color="auto"/>
      </w:divBdr>
    </w:div>
    <w:div w:id="1507015442">
      <w:bodyDiv w:val="1"/>
      <w:marLeft w:val="0"/>
      <w:marRight w:val="0"/>
      <w:marTop w:val="0"/>
      <w:marBottom w:val="0"/>
      <w:divBdr>
        <w:top w:val="none" w:sz="0" w:space="0" w:color="auto"/>
        <w:left w:val="none" w:sz="0" w:space="0" w:color="auto"/>
        <w:bottom w:val="none" w:sz="0" w:space="0" w:color="auto"/>
        <w:right w:val="none" w:sz="0" w:space="0" w:color="auto"/>
      </w:divBdr>
    </w:div>
    <w:div w:id="1530685687">
      <w:bodyDiv w:val="1"/>
      <w:marLeft w:val="0"/>
      <w:marRight w:val="0"/>
      <w:marTop w:val="0"/>
      <w:marBottom w:val="0"/>
      <w:divBdr>
        <w:top w:val="none" w:sz="0" w:space="0" w:color="auto"/>
        <w:left w:val="none" w:sz="0" w:space="0" w:color="auto"/>
        <w:bottom w:val="none" w:sz="0" w:space="0" w:color="auto"/>
        <w:right w:val="none" w:sz="0" w:space="0" w:color="auto"/>
      </w:divBdr>
    </w:div>
    <w:div w:id="1555190264">
      <w:bodyDiv w:val="1"/>
      <w:marLeft w:val="0"/>
      <w:marRight w:val="0"/>
      <w:marTop w:val="0"/>
      <w:marBottom w:val="0"/>
      <w:divBdr>
        <w:top w:val="none" w:sz="0" w:space="0" w:color="auto"/>
        <w:left w:val="none" w:sz="0" w:space="0" w:color="auto"/>
        <w:bottom w:val="none" w:sz="0" w:space="0" w:color="auto"/>
        <w:right w:val="none" w:sz="0" w:space="0" w:color="auto"/>
      </w:divBdr>
    </w:div>
    <w:div w:id="1560508254">
      <w:bodyDiv w:val="1"/>
      <w:marLeft w:val="0"/>
      <w:marRight w:val="0"/>
      <w:marTop w:val="0"/>
      <w:marBottom w:val="0"/>
      <w:divBdr>
        <w:top w:val="none" w:sz="0" w:space="0" w:color="auto"/>
        <w:left w:val="none" w:sz="0" w:space="0" w:color="auto"/>
        <w:bottom w:val="none" w:sz="0" w:space="0" w:color="auto"/>
        <w:right w:val="none" w:sz="0" w:space="0" w:color="auto"/>
      </w:divBdr>
    </w:div>
    <w:div w:id="1608272367">
      <w:bodyDiv w:val="1"/>
      <w:marLeft w:val="0"/>
      <w:marRight w:val="0"/>
      <w:marTop w:val="0"/>
      <w:marBottom w:val="0"/>
      <w:divBdr>
        <w:top w:val="none" w:sz="0" w:space="0" w:color="auto"/>
        <w:left w:val="none" w:sz="0" w:space="0" w:color="auto"/>
        <w:bottom w:val="none" w:sz="0" w:space="0" w:color="auto"/>
        <w:right w:val="none" w:sz="0" w:space="0" w:color="auto"/>
      </w:divBdr>
    </w:div>
    <w:div w:id="1626541886">
      <w:bodyDiv w:val="1"/>
      <w:marLeft w:val="0"/>
      <w:marRight w:val="0"/>
      <w:marTop w:val="0"/>
      <w:marBottom w:val="0"/>
      <w:divBdr>
        <w:top w:val="none" w:sz="0" w:space="0" w:color="auto"/>
        <w:left w:val="none" w:sz="0" w:space="0" w:color="auto"/>
        <w:bottom w:val="none" w:sz="0" w:space="0" w:color="auto"/>
        <w:right w:val="none" w:sz="0" w:space="0" w:color="auto"/>
      </w:divBdr>
    </w:div>
    <w:div w:id="1626890212">
      <w:bodyDiv w:val="1"/>
      <w:marLeft w:val="0"/>
      <w:marRight w:val="0"/>
      <w:marTop w:val="0"/>
      <w:marBottom w:val="0"/>
      <w:divBdr>
        <w:top w:val="none" w:sz="0" w:space="0" w:color="auto"/>
        <w:left w:val="none" w:sz="0" w:space="0" w:color="auto"/>
        <w:bottom w:val="none" w:sz="0" w:space="0" w:color="auto"/>
        <w:right w:val="none" w:sz="0" w:space="0" w:color="auto"/>
      </w:divBdr>
    </w:div>
    <w:div w:id="1660887275">
      <w:bodyDiv w:val="1"/>
      <w:marLeft w:val="0"/>
      <w:marRight w:val="0"/>
      <w:marTop w:val="0"/>
      <w:marBottom w:val="0"/>
      <w:divBdr>
        <w:top w:val="none" w:sz="0" w:space="0" w:color="auto"/>
        <w:left w:val="none" w:sz="0" w:space="0" w:color="auto"/>
        <w:bottom w:val="none" w:sz="0" w:space="0" w:color="auto"/>
        <w:right w:val="none" w:sz="0" w:space="0" w:color="auto"/>
      </w:divBdr>
    </w:div>
    <w:div w:id="1679690967">
      <w:bodyDiv w:val="1"/>
      <w:marLeft w:val="0"/>
      <w:marRight w:val="0"/>
      <w:marTop w:val="0"/>
      <w:marBottom w:val="0"/>
      <w:divBdr>
        <w:top w:val="none" w:sz="0" w:space="0" w:color="auto"/>
        <w:left w:val="none" w:sz="0" w:space="0" w:color="auto"/>
        <w:bottom w:val="none" w:sz="0" w:space="0" w:color="auto"/>
        <w:right w:val="none" w:sz="0" w:space="0" w:color="auto"/>
      </w:divBdr>
    </w:div>
    <w:div w:id="1716807282">
      <w:bodyDiv w:val="1"/>
      <w:marLeft w:val="0"/>
      <w:marRight w:val="0"/>
      <w:marTop w:val="0"/>
      <w:marBottom w:val="0"/>
      <w:divBdr>
        <w:top w:val="none" w:sz="0" w:space="0" w:color="auto"/>
        <w:left w:val="none" w:sz="0" w:space="0" w:color="auto"/>
        <w:bottom w:val="none" w:sz="0" w:space="0" w:color="auto"/>
        <w:right w:val="none" w:sz="0" w:space="0" w:color="auto"/>
      </w:divBdr>
    </w:div>
    <w:div w:id="1718777554">
      <w:bodyDiv w:val="1"/>
      <w:marLeft w:val="0"/>
      <w:marRight w:val="0"/>
      <w:marTop w:val="0"/>
      <w:marBottom w:val="0"/>
      <w:divBdr>
        <w:top w:val="none" w:sz="0" w:space="0" w:color="auto"/>
        <w:left w:val="none" w:sz="0" w:space="0" w:color="auto"/>
        <w:bottom w:val="none" w:sz="0" w:space="0" w:color="auto"/>
        <w:right w:val="none" w:sz="0" w:space="0" w:color="auto"/>
      </w:divBdr>
    </w:div>
    <w:div w:id="1725524159">
      <w:bodyDiv w:val="1"/>
      <w:marLeft w:val="0"/>
      <w:marRight w:val="0"/>
      <w:marTop w:val="0"/>
      <w:marBottom w:val="0"/>
      <w:divBdr>
        <w:top w:val="none" w:sz="0" w:space="0" w:color="auto"/>
        <w:left w:val="none" w:sz="0" w:space="0" w:color="auto"/>
        <w:bottom w:val="none" w:sz="0" w:space="0" w:color="auto"/>
        <w:right w:val="none" w:sz="0" w:space="0" w:color="auto"/>
      </w:divBdr>
    </w:div>
    <w:div w:id="1734084993">
      <w:bodyDiv w:val="1"/>
      <w:marLeft w:val="0"/>
      <w:marRight w:val="0"/>
      <w:marTop w:val="0"/>
      <w:marBottom w:val="0"/>
      <w:divBdr>
        <w:top w:val="none" w:sz="0" w:space="0" w:color="auto"/>
        <w:left w:val="none" w:sz="0" w:space="0" w:color="auto"/>
        <w:bottom w:val="none" w:sz="0" w:space="0" w:color="auto"/>
        <w:right w:val="none" w:sz="0" w:space="0" w:color="auto"/>
      </w:divBdr>
    </w:div>
    <w:div w:id="1744991473">
      <w:bodyDiv w:val="1"/>
      <w:marLeft w:val="0"/>
      <w:marRight w:val="0"/>
      <w:marTop w:val="0"/>
      <w:marBottom w:val="0"/>
      <w:divBdr>
        <w:top w:val="none" w:sz="0" w:space="0" w:color="auto"/>
        <w:left w:val="none" w:sz="0" w:space="0" w:color="auto"/>
        <w:bottom w:val="none" w:sz="0" w:space="0" w:color="auto"/>
        <w:right w:val="none" w:sz="0" w:space="0" w:color="auto"/>
      </w:divBdr>
      <w:divsChild>
        <w:div w:id="1492453212">
          <w:marLeft w:val="0"/>
          <w:marRight w:val="0"/>
          <w:marTop w:val="480"/>
          <w:marBottom w:val="0"/>
          <w:divBdr>
            <w:top w:val="single" w:sz="6" w:space="6" w:color="FFE3C2"/>
            <w:left w:val="single" w:sz="6" w:space="8" w:color="FFE3C2"/>
            <w:bottom w:val="single" w:sz="6" w:space="6" w:color="FFE3C2"/>
            <w:right w:val="single" w:sz="6" w:space="8" w:color="FFE3C2"/>
          </w:divBdr>
          <w:divsChild>
            <w:div w:id="114563703">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2121799195">
          <w:marLeft w:val="0"/>
          <w:marRight w:val="0"/>
          <w:marTop w:val="0"/>
          <w:marBottom w:val="0"/>
          <w:divBdr>
            <w:top w:val="none" w:sz="0" w:space="0" w:color="auto"/>
            <w:left w:val="none" w:sz="0" w:space="0" w:color="auto"/>
            <w:bottom w:val="none" w:sz="0" w:space="0" w:color="auto"/>
            <w:right w:val="none" w:sz="0" w:space="0" w:color="auto"/>
          </w:divBdr>
          <w:divsChild>
            <w:div w:id="51007824">
              <w:marLeft w:val="0"/>
              <w:marRight w:val="0"/>
              <w:marTop w:val="192"/>
              <w:marBottom w:val="0"/>
              <w:divBdr>
                <w:top w:val="none" w:sz="0" w:space="0" w:color="auto"/>
                <w:left w:val="none" w:sz="0" w:space="0" w:color="auto"/>
                <w:bottom w:val="none" w:sz="0" w:space="0" w:color="auto"/>
                <w:right w:val="none" w:sz="0" w:space="0" w:color="auto"/>
              </w:divBdr>
            </w:div>
            <w:div w:id="125510768">
              <w:marLeft w:val="0"/>
              <w:marRight w:val="0"/>
              <w:marTop w:val="0"/>
              <w:marBottom w:val="0"/>
              <w:divBdr>
                <w:top w:val="none" w:sz="0" w:space="0" w:color="auto"/>
                <w:left w:val="none" w:sz="0" w:space="0" w:color="auto"/>
                <w:bottom w:val="none" w:sz="0" w:space="0" w:color="auto"/>
                <w:right w:val="none" w:sz="0" w:space="0" w:color="auto"/>
              </w:divBdr>
              <w:divsChild>
                <w:div w:id="820733429">
                  <w:marLeft w:val="0"/>
                  <w:marRight w:val="0"/>
                  <w:marTop w:val="192"/>
                  <w:marBottom w:val="0"/>
                  <w:divBdr>
                    <w:top w:val="none" w:sz="0" w:space="0" w:color="auto"/>
                    <w:left w:val="none" w:sz="0" w:space="0" w:color="auto"/>
                    <w:bottom w:val="none" w:sz="0" w:space="0" w:color="auto"/>
                    <w:right w:val="none" w:sz="0" w:space="0" w:color="auto"/>
                  </w:divBdr>
                </w:div>
              </w:divsChild>
            </w:div>
            <w:div w:id="164639511">
              <w:marLeft w:val="0"/>
              <w:marRight w:val="0"/>
              <w:marTop w:val="192"/>
              <w:marBottom w:val="0"/>
              <w:divBdr>
                <w:top w:val="none" w:sz="0" w:space="0" w:color="auto"/>
                <w:left w:val="none" w:sz="0" w:space="0" w:color="auto"/>
                <w:bottom w:val="none" w:sz="0" w:space="0" w:color="auto"/>
                <w:right w:val="none" w:sz="0" w:space="0" w:color="auto"/>
              </w:divBdr>
            </w:div>
            <w:div w:id="194732330">
              <w:marLeft w:val="0"/>
              <w:marRight w:val="0"/>
              <w:marTop w:val="192"/>
              <w:marBottom w:val="0"/>
              <w:divBdr>
                <w:top w:val="none" w:sz="0" w:space="0" w:color="auto"/>
                <w:left w:val="none" w:sz="0" w:space="0" w:color="auto"/>
                <w:bottom w:val="none" w:sz="0" w:space="0" w:color="auto"/>
                <w:right w:val="none" w:sz="0" w:space="0" w:color="auto"/>
              </w:divBdr>
            </w:div>
            <w:div w:id="209388573">
              <w:marLeft w:val="0"/>
              <w:marRight w:val="0"/>
              <w:marTop w:val="192"/>
              <w:marBottom w:val="0"/>
              <w:divBdr>
                <w:top w:val="none" w:sz="0" w:space="0" w:color="auto"/>
                <w:left w:val="none" w:sz="0" w:space="0" w:color="auto"/>
                <w:bottom w:val="none" w:sz="0" w:space="0" w:color="auto"/>
                <w:right w:val="none" w:sz="0" w:space="0" w:color="auto"/>
              </w:divBdr>
            </w:div>
            <w:div w:id="262109184">
              <w:marLeft w:val="0"/>
              <w:marRight w:val="0"/>
              <w:marTop w:val="0"/>
              <w:marBottom w:val="0"/>
              <w:divBdr>
                <w:top w:val="none" w:sz="0" w:space="0" w:color="auto"/>
                <w:left w:val="none" w:sz="0" w:space="0" w:color="auto"/>
                <w:bottom w:val="none" w:sz="0" w:space="0" w:color="auto"/>
                <w:right w:val="none" w:sz="0" w:space="0" w:color="auto"/>
              </w:divBdr>
              <w:divsChild>
                <w:div w:id="486437513">
                  <w:marLeft w:val="0"/>
                  <w:marRight w:val="0"/>
                  <w:marTop w:val="192"/>
                  <w:marBottom w:val="0"/>
                  <w:divBdr>
                    <w:top w:val="none" w:sz="0" w:space="0" w:color="auto"/>
                    <w:left w:val="none" w:sz="0" w:space="0" w:color="auto"/>
                    <w:bottom w:val="none" w:sz="0" w:space="0" w:color="auto"/>
                    <w:right w:val="none" w:sz="0" w:space="0" w:color="auto"/>
                  </w:divBdr>
                </w:div>
              </w:divsChild>
            </w:div>
            <w:div w:id="361129080">
              <w:marLeft w:val="0"/>
              <w:marRight w:val="0"/>
              <w:marTop w:val="0"/>
              <w:marBottom w:val="0"/>
              <w:divBdr>
                <w:top w:val="none" w:sz="0" w:space="0" w:color="auto"/>
                <w:left w:val="none" w:sz="0" w:space="0" w:color="auto"/>
                <w:bottom w:val="none" w:sz="0" w:space="0" w:color="auto"/>
                <w:right w:val="none" w:sz="0" w:space="0" w:color="auto"/>
              </w:divBdr>
            </w:div>
            <w:div w:id="420374430">
              <w:marLeft w:val="0"/>
              <w:marRight w:val="0"/>
              <w:marTop w:val="192"/>
              <w:marBottom w:val="0"/>
              <w:divBdr>
                <w:top w:val="none" w:sz="0" w:space="0" w:color="auto"/>
                <w:left w:val="none" w:sz="0" w:space="0" w:color="auto"/>
                <w:bottom w:val="none" w:sz="0" w:space="0" w:color="auto"/>
                <w:right w:val="none" w:sz="0" w:space="0" w:color="auto"/>
              </w:divBdr>
            </w:div>
            <w:div w:id="431977052">
              <w:marLeft w:val="0"/>
              <w:marRight w:val="0"/>
              <w:marTop w:val="0"/>
              <w:marBottom w:val="0"/>
              <w:divBdr>
                <w:top w:val="none" w:sz="0" w:space="0" w:color="auto"/>
                <w:left w:val="none" w:sz="0" w:space="0" w:color="auto"/>
                <w:bottom w:val="none" w:sz="0" w:space="0" w:color="auto"/>
                <w:right w:val="none" w:sz="0" w:space="0" w:color="auto"/>
              </w:divBdr>
              <w:divsChild>
                <w:div w:id="1722366260">
                  <w:marLeft w:val="0"/>
                  <w:marRight w:val="0"/>
                  <w:marTop w:val="192"/>
                  <w:marBottom w:val="0"/>
                  <w:divBdr>
                    <w:top w:val="none" w:sz="0" w:space="0" w:color="auto"/>
                    <w:left w:val="none" w:sz="0" w:space="0" w:color="auto"/>
                    <w:bottom w:val="none" w:sz="0" w:space="0" w:color="auto"/>
                    <w:right w:val="none" w:sz="0" w:space="0" w:color="auto"/>
                  </w:divBdr>
                </w:div>
              </w:divsChild>
            </w:div>
            <w:div w:id="667103459">
              <w:marLeft w:val="0"/>
              <w:marRight w:val="0"/>
              <w:marTop w:val="192"/>
              <w:marBottom w:val="0"/>
              <w:divBdr>
                <w:top w:val="none" w:sz="0" w:space="0" w:color="auto"/>
                <w:left w:val="none" w:sz="0" w:space="0" w:color="auto"/>
                <w:bottom w:val="none" w:sz="0" w:space="0" w:color="auto"/>
                <w:right w:val="none" w:sz="0" w:space="0" w:color="auto"/>
              </w:divBdr>
            </w:div>
            <w:div w:id="712733255">
              <w:marLeft w:val="0"/>
              <w:marRight w:val="0"/>
              <w:marTop w:val="192"/>
              <w:marBottom w:val="0"/>
              <w:divBdr>
                <w:top w:val="none" w:sz="0" w:space="0" w:color="auto"/>
                <w:left w:val="none" w:sz="0" w:space="0" w:color="auto"/>
                <w:bottom w:val="none" w:sz="0" w:space="0" w:color="auto"/>
                <w:right w:val="none" w:sz="0" w:space="0" w:color="auto"/>
              </w:divBdr>
            </w:div>
            <w:div w:id="737241335">
              <w:marLeft w:val="0"/>
              <w:marRight w:val="0"/>
              <w:marTop w:val="192"/>
              <w:marBottom w:val="0"/>
              <w:divBdr>
                <w:top w:val="none" w:sz="0" w:space="0" w:color="auto"/>
                <w:left w:val="none" w:sz="0" w:space="0" w:color="auto"/>
                <w:bottom w:val="none" w:sz="0" w:space="0" w:color="auto"/>
                <w:right w:val="none" w:sz="0" w:space="0" w:color="auto"/>
              </w:divBdr>
            </w:div>
            <w:div w:id="770786207">
              <w:marLeft w:val="0"/>
              <w:marRight w:val="0"/>
              <w:marTop w:val="192"/>
              <w:marBottom w:val="0"/>
              <w:divBdr>
                <w:top w:val="none" w:sz="0" w:space="0" w:color="auto"/>
                <w:left w:val="none" w:sz="0" w:space="0" w:color="auto"/>
                <w:bottom w:val="none" w:sz="0" w:space="0" w:color="auto"/>
                <w:right w:val="none" w:sz="0" w:space="0" w:color="auto"/>
              </w:divBdr>
            </w:div>
            <w:div w:id="810294766">
              <w:marLeft w:val="0"/>
              <w:marRight w:val="0"/>
              <w:marTop w:val="192"/>
              <w:marBottom w:val="0"/>
              <w:divBdr>
                <w:top w:val="none" w:sz="0" w:space="0" w:color="auto"/>
                <w:left w:val="none" w:sz="0" w:space="0" w:color="auto"/>
                <w:bottom w:val="none" w:sz="0" w:space="0" w:color="auto"/>
                <w:right w:val="none" w:sz="0" w:space="0" w:color="auto"/>
              </w:divBdr>
            </w:div>
            <w:div w:id="812060288">
              <w:marLeft w:val="0"/>
              <w:marRight w:val="0"/>
              <w:marTop w:val="192"/>
              <w:marBottom w:val="0"/>
              <w:divBdr>
                <w:top w:val="none" w:sz="0" w:space="0" w:color="auto"/>
                <w:left w:val="none" w:sz="0" w:space="0" w:color="auto"/>
                <w:bottom w:val="none" w:sz="0" w:space="0" w:color="auto"/>
                <w:right w:val="none" w:sz="0" w:space="0" w:color="auto"/>
              </w:divBdr>
            </w:div>
            <w:div w:id="824008395">
              <w:marLeft w:val="0"/>
              <w:marRight w:val="0"/>
              <w:marTop w:val="192"/>
              <w:marBottom w:val="0"/>
              <w:divBdr>
                <w:top w:val="none" w:sz="0" w:space="0" w:color="auto"/>
                <w:left w:val="none" w:sz="0" w:space="0" w:color="auto"/>
                <w:bottom w:val="none" w:sz="0" w:space="0" w:color="auto"/>
                <w:right w:val="none" w:sz="0" w:space="0" w:color="auto"/>
              </w:divBdr>
            </w:div>
            <w:div w:id="844855501">
              <w:marLeft w:val="0"/>
              <w:marRight w:val="0"/>
              <w:marTop w:val="192"/>
              <w:marBottom w:val="0"/>
              <w:divBdr>
                <w:top w:val="none" w:sz="0" w:space="0" w:color="auto"/>
                <w:left w:val="none" w:sz="0" w:space="0" w:color="auto"/>
                <w:bottom w:val="none" w:sz="0" w:space="0" w:color="auto"/>
                <w:right w:val="none" w:sz="0" w:space="0" w:color="auto"/>
              </w:divBdr>
            </w:div>
            <w:div w:id="934555709">
              <w:marLeft w:val="0"/>
              <w:marRight w:val="0"/>
              <w:marTop w:val="192"/>
              <w:marBottom w:val="0"/>
              <w:divBdr>
                <w:top w:val="none" w:sz="0" w:space="0" w:color="auto"/>
                <w:left w:val="none" w:sz="0" w:space="0" w:color="auto"/>
                <w:bottom w:val="none" w:sz="0" w:space="0" w:color="auto"/>
                <w:right w:val="none" w:sz="0" w:space="0" w:color="auto"/>
              </w:divBdr>
            </w:div>
            <w:div w:id="1004746134">
              <w:marLeft w:val="0"/>
              <w:marRight w:val="0"/>
              <w:marTop w:val="0"/>
              <w:marBottom w:val="0"/>
              <w:divBdr>
                <w:top w:val="none" w:sz="0" w:space="0" w:color="auto"/>
                <w:left w:val="none" w:sz="0" w:space="0" w:color="auto"/>
                <w:bottom w:val="none" w:sz="0" w:space="0" w:color="auto"/>
                <w:right w:val="none" w:sz="0" w:space="0" w:color="auto"/>
              </w:divBdr>
              <w:divsChild>
                <w:div w:id="543637290">
                  <w:marLeft w:val="0"/>
                  <w:marRight w:val="0"/>
                  <w:marTop w:val="192"/>
                  <w:marBottom w:val="0"/>
                  <w:divBdr>
                    <w:top w:val="none" w:sz="0" w:space="0" w:color="auto"/>
                    <w:left w:val="none" w:sz="0" w:space="0" w:color="auto"/>
                    <w:bottom w:val="none" w:sz="0" w:space="0" w:color="auto"/>
                    <w:right w:val="none" w:sz="0" w:space="0" w:color="auto"/>
                  </w:divBdr>
                </w:div>
              </w:divsChild>
            </w:div>
            <w:div w:id="1031030191">
              <w:marLeft w:val="0"/>
              <w:marRight w:val="0"/>
              <w:marTop w:val="0"/>
              <w:marBottom w:val="0"/>
              <w:divBdr>
                <w:top w:val="none" w:sz="0" w:space="0" w:color="auto"/>
                <w:left w:val="none" w:sz="0" w:space="0" w:color="auto"/>
                <w:bottom w:val="none" w:sz="0" w:space="0" w:color="auto"/>
                <w:right w:val="none" w:sz="0" w:space="0" w:color="auto"/>
              </w:divBdr>
              <w:divsChild>
                <w:div w:id="1813791850">
                  <w:marLeft w:val="0"/>
                  <w:marRight w:val="0"/>
                  <w:marTop w:val="192"/>
                  <w:marBottom w:val="0"/>
                  <w:divBdr>
                    <w:top w:val="none" w:sz="0" w:space="0" w:color="auto"/>
                    <w:left w:val="none" w:sz="0" w:space="0" w:color="auto"/>
                    <w:bottom w:val="none" w:sz="0" w:space="0" w:color="auto"/>
                    <w:right w:val="none" w:sz="0" w:space="0" w:color="auto"/>
                  </w:divBdr>
                </w:div>
              </w:divsChild>
            </w:div>
            <w:div w:id="1067264577">
              <w:marLeft w:val="0"/>
              <w:marRight w:val="0"/>
              <w:marTop w:val="192"/>
              <w:marBottom w:val="0"/>
              <w:divBdr>
                <w:top w:val="none" w:sz="0" w:space="0" w:color="auto"/>
                <w:left w:val="none" w:sz="0" w:space="0" w:color="auto"/>
                <w:bottom w:val="none" w:sz="0" w:space="0" w:color="auto"/>
                <w:right w:val="none" w:sz="0" w:space="0" w:color="auto"/>
              </w:divBdr>
            </w:div>
            <w:div w:id="1116371169">
              <w:marLeft w:val="0"/>
              <w:marRight w:val="0"/>
              <w:marTop w:val="0"/>
              <w:marBottom w:val="0"/>
              <w:divBdr>
                <w:top w:val="none" w:sz="0" w:space="0" w:color="auto"/>
                <w:left w:val="none" w:sz="0" w:space="0" w:color="auto"/>
                <w:bottom w:val="none" w:sz="0" w:space="0" w:color="auto"/>
                <w:right w:val="none" w:sz="0" w:space="0" w:color="auto"/>
              </w:divBdr>
            </w:div>
            <w:div w:id="1118334970">
              <w:marLeft w:val="0"/>
              <w:marRight w:val="0"/>
              <w:marTop w:val="192"/>
              <w:marBottom w:val="0"/>
              <w:divBdr>
                <w:top w:val="none" w:sz="0" w:space="0" w:color="auto"/>
                <w:left w:val="none" w:sz="0" w:space="0" w:color="auto"/>
                <w:bottom w:val="none" w:sz="0" w:space="0" w:color="auto"/>
                <w:right w:val="none" w:sz="0" w:space="0" w:color="auto"/>
              </w:divBdr>
            </w:div>
            <w:div w:id="1141579020">
              <w:marLeft w:val="0"/>
              <w:marRight w:val="0"/>
              <w:marTop w:val="192"/>
              <w:marBottom w:val="0"/>
              <w:divBdr>
                <w:top w:val="none" w:sz="0" w:space="0" w:color="auto"/>
                <w:left w:val="none" w:sz="0" w:space="0" w:color="auto"/>
                <w:bottom w:val="none" w:sz="0" w:space="0" w:color="auto"/>
                <w:right w:val="none" w:sz="0" w:space="0" w:color="auto"/>
              </w:divBdr>
            </w:div>
            <w:div w:id="1162618922">
              <w:marLeft w:val="0"/>
              <w:marRight w:val="0"/>
              <w:marTop w:val="192"/>
              <w:marBottom w:val="0"/>
              <w:divBdr>
                <w:top w:val="none" w:sz="0" w:space="0" w:color="auto"/>
                <w:left w:val="none" w:sz="0" w:space="0" w:color="auto"/>
                <w:bottom w:val="none" w:sz="0" w:space="0" w:color="auto"/>
                <w:right w:val="none" w:sz="0" w:space="0" w:color="auto"/>
              </w:divBdr>
            </w:div>
            <w:div w:id="1176306432">
              <w:marLeft w:val="0"/>
              <w:marRight w:val="0"/>
              <w:marTop w:val="192"/>
              <w:marBottom w:val="0"/>
              <w:divBdr>
                <w:top w:val="none" w:sz="0" w:space="0" w:color="auto"/>
                <w:left w:val="none" w:sz="0" w:space="0" w:color="auto"/>
                <w:bottom w:val="none" w:sz="0" w:space="0" w:color="auto"/>
                <w:right w:val="none" w:sz="0" w:space="0" w:color="auto"/>
              </w:divBdr>
            </w:div>
            <w:div w:id="1210604949">
              <w:marLeft w:val="0"/>
              <w:marRight w:val="0"/>
              <w:marTop w:val="0"/>
              <w:marBottom w:val="0"/>
              <w:divBdr>
                <w:top w:val="none" w:sz="0" w:space="0" w:color="auto"/>
                <w:left w:val="none" w:sz="0" w:space="0" w:color="auto"/>
                <w:bottom w:val="none" w:sz="0" w:space="0" w:color="auto"/>
                <w:right w:val="none" w:sz="0" w:space="0" w:color="auto"/>
              </w:divBdr>
            </w:div>
            <w:div w:id="1227300157">
              <w:marLeft w:val="0"/>
              <w:marRight w:val="0"/>
              <w:marTop w:val="0"/>
              <w:marBottom w:val="0"/>
              <w:divBdr>
                <w:top w:val="none" w:sz="0" w:space="0" w:color="auto"/>
                <w:left w:val="none" w:sz="0" w:space="0" w:color="auto"/>
                <w:bottom w:val="none" w:sz="0" w:space="0" w:color="auto"/>
                <w:right w:val="none" w:sz="0" w:space="0" w:color="auto"/>
              </w:divBdr>
            </w:div>
            <w:div w:id="1258907663">
              <w:marLeft w:val="0"/>
              <w:marRight w:val="0"/>
              <w:marTop w:val="192"/>
              <w:marBottom w:val="0"/>
              <w:divBdr>
                <w:top w:val="none" w:sz="0" w:space="0" w:color="auto"/>
                <w:left w:val="none" w:sz="0" w:space="0" w:color="auto"/>
                <w:bottom w:val="none" w:sz="0" w:space="0" w:color="auto"/>
                <w:right w:val="none" w:sz="0" w:space="0" w:color="auto"/>
              </w:divBdr>
            </w:div>
            <w:div w:id="1270158776">
              <w:marLeft w:val="0"/>
              <w:marRight w:val="0"/>
              <w:marTop w:val="192"/>
              <w:marBottom w:val="0"/>
              <w:divBdr>
                <w:top w:val="none" w:sz="0" w:space="0" w:color="auto"/>
                <w:left w:val="none" w:sz="0" w:space="0" w:color="auto"/>
                <w:bottom w:val="none" w:sz="0" w:space="0" w:color="auto"/>
                <w:right w:val="none" w:sz="0" w:space="0" w:color="auto"/>
              </w:divBdr>
            </w:div>
            <w:div w:id="1273828886">
              <w:marLeft w:val="0"/>
              <w:marRight w:val="0"/>
              <w:marTop w:val="0"/>
              <w:marBottom w:val="0"/>
              <w:divBdr>
                <w:top w:val="none" w:sz="0" w:space="0" w:color="auto"/>
                <w:left w:val="none" w:sz="0" w:space="0" w:color="auto"/>
                <w:bottom w:val="none" w:sz="0" w:space="0" w:color="auto"/>
                <w:right w:val="none" w:sz="0" w:space="0" w:color="auto"/>
              </w:divBdr>
              <w:divsChild>
                <w:div w:id="1612515697">
                  <w:marLeft w:val="0"/>
                  <w:marRight w:val="0"/>
                  <w:marTop w:val="192"/>
                  <w:marBottom w:val="0"/>
                  <w:divBdr>
                    <w:top w:val="none" w:sz="0" w:space="0" w:color="auto"/>
                    <w:left w:val="none" w:sz="0" w:space="0" w:color="auto"/>
                    <w:bottom w:val="none" w:sz="0" w:space="0" w:color="auto"/>
                    <w:right w:val="none" w:sz="0" w:space="0" w:color="auto"/>
                  </w:divBdr>
                </w:div>
              </w:divsChild>
            </w:div>
            <w:div w:id="1413038989">
              <w:marLeft w:val="0"/>
              <w:marRight w:val="0"/>
              <w:marTop w:val="0"/>
              <w:marBottom w:val="0"/>
              <w:divBdr>
                <w:top w:val="none" w:sz="0" w:space="0" w:color="auto"/>
                <w:left w:val="none" w:sz="0" w:space="0" w:color="auto"/>
                <w:bottom w:val="none" w:sz="0" w:space="0" w:color="auto"/>
                <w:right w:val="none" w:sz="0" w:space="0" w:color="auto"/>
              </w:divBdr>
              <w:divsChild>
                <w:div w:id="525562363">
                  <w:marLeft w:val="0"/>
                  <w:marRight w:val="0"/>
                  <w:marTop w:val="192"/>
                  <w:marBottom w:val="0"/>
                  <w:divBdr>
                    <w:top w:val="none" w:sz="0" w:space="0" w:color="auto"/>
                    <w:left w:val="none" w:sz="0" w:space="0" w:color="auto"/>
                    <w:bottom w:val="none" w:sz="0" w:space="0" w:color="auto"/>
                    <w:right w:val="none" w:sz="0" w:space="0" w:color="auto"/>
                  </w:divBdr>
                </w:div>
              </w:divsChild>
            </w:div>
            <w:div w:id="1523592258">
              <w:marLeft w:val="0"/>
              <w:marRight w:val="0"/>
              <w:marTop w:val="0"/>
              <w:marBottom w:val="0"/>
              <w:divBdr>
                <w:top w:val="none" w:sz="0" w:space="0" w:color="auto"/>
                <w:left w:val="none" w:sz="0" w:space="0" w:color="auto"/>
                <w:bottom w:val="none" w:sz="0" w:space="0" w:color="auto"/>
                <w:right w:val="none" w:sz="0" w:space="0" w:color="auto"/>
              </w:divBdr>
              <w:divsChild>
                <w:div w:id="1985232295">
                  <w:marLeft w:val="0"/>
                  <w:marRight w:val="0"/>
                  <w:marTop w:val="192"/>
                  <w:marBottom w:val="0"/>
                  <w:divBdr>
                    <w:top w:val="none" w:sz="0" w:space="0" w:color="auto"/>
                    <w:left w:val="none" w:sz="0" w:space="0" w:color="auto"/>
                    <w:bottom w:val="none" w:sz="0" w:space="0" w:color="auto"/>
                    <w:right w:val="none" w:sz="0" w:space="0" w:color="auto"/>
                  </w:divBdr>
                </w:div>
              </w:divsChild>
            </w:div>
            <w:div w:id="1569993576">
              <w:marLeft w:val="0"/>
              <w:marRight w:val="0"/>
              <w:marTop w:val="0"/>
              <w:marBottom w:val="0"/>
              <w:divBdr>
                <w:top w:val="none" w:sz="0" w:space="0" w:color="auto"/>
                <w:left w:val="none" w:sz="0" w:space="0" w:color="auto"/>
                <w:bottom w:val="none" w:sz="0" w:space="0" w:color="auto"/>
                <w:right w:val="none" w:sz="0" w:space="0" w:color="auto"/>
              </w:divBdr>
            </w:div>
            <w:div w:id="1574775304">
              <w:marLeft w:val="0"/>
              <w:marRight w:val="0"/>
              <w:marTop w:val="192"/>
              <w:marBottom w:val="0"/>
              <w:divBdr>
                <w:top w:val="none" w:sz="0" w:space="0" w:color="auto"/>
                <w:left w:val="none" w:sz="0" w:space="0" w:color="auto"/>
                <w:bottom w:val="none" w:sz="0" w:space="0" w:color="auto"/>
                <w:right w:val="none" w:sz="0" w:space="0" w:color="auto"/>
              </w:divBdr>
            </w:div>
            <w:div w:id="1576696852">
              <w:marLeft w:val="0"/>
              <w:marRight w:val="0"/>
              <w:marTop w:val="192"/>
              <w:marBottom w:val="0"/>
              <w:divBdr>
                <w:top w:val="none" w:sz="0" w:space="0" w:color="auto"/>
                <w:left w:val="none" w:sz="0" w:space="0" w:color="auto"/>
                <w:bottom w:val="none" w:sz="0" w:space="0" w:color="auto"/>
                <w:right w:val="none" w:sz="0" w:space="0" w:color="auto"/>
              </w:divBdr>
            </w:div>
            <w:div w:id="1656299134">
              <w:marLeft w:val="0"/>
              <w:marRight w:val="0"/>
              <w:marTop w:val="0"/>
              <w:marBottom w:val="0"/>
              <w:divBdr>
                <w:top w:val="none" w:sz="0" w:space="0" w:color="auto"/>
                <w:left w:val="none" w:sz="0" w:space="0" w:color="auto"/>
                <w:bottom w:val="none" w:sz="0" w:space="0" w:color="auto"/>
                <w:right w:val="none" w:sz="0" w:space="0" w:color="auto"/>
              </w:divBdr>
            </w:div>
            <w:div w:id="1666471449">
              <w:marLeft w:val="0"/>
              <w:marRight w:val="0"/>
              <w:marTop w:val="0"/>
              <w:marBottom w:val="0"/>
              <w:divBdr>
                <w:top w:val="none" w:sz="0" w:space="0" w:color="auto"/>
                <w:left w:val="none" w:sz="0" w:space="0" w:color="auto"/>
                <w:bottom w:val="none" w:sz="0" w:space="0" w:color="auto"/>
                <w:right w:val="none" w:sz="0" w:space="0" w:color="auto"/>
              </w:divBdr>
            </w:div>
            <w:div w:id="1702778616">
              <w:marLeft w:val="0"/>
              <w:marRight w:val="0"/>
              <w:marTop w:val="0"/>
              <w:marBottom w:val="0"/>
              <w:divBdr>
                <w:top w:val="none" w:sz="0" w:space="0" w:color="auto"/>
                <w:left w:val="none" w:sz="0" w:space="0" w:color="auto"/>
                <w:bottom w:val="none" w:sz="0" w:space="0" w:color="auto"/>
                <w:right w:val="none" w:sz="0" w:space="0" w:color="auto"/>
              </w:divBdr>
            </w:div>
            <w:div w:id="1741832917">
              <w:marLeft w:val="0"/>
              <w:marRight w:val="0"/>
              <w:marTop w:val="192"/>
              <w:marBottom w:val="0"/>
              <w:divBdr>
                <w:top w:val="none" w:sz="0" w:space="0" w:color="auto"/>
                <w:left w:val="none" w:sz="0" w:space="0" w:color="auto"/>
                <w:bottom w:val="none" w:sz="0" w:space="0" w:color="auto"/>
                <w:right w:val="none" w:sz="0" w:space="0" w:color="auto"/>
              </w:divBdr>
            </w:div>
            <w:div w:id="1753233445">
              <w:marLeft w:val="0"/>
              <w:marRight w:val="0"/>
              <w:marTop w:val="192"/>
              <w:marBottom w:val="0"/>
              <w:divBdr>
                <w:top w:val="none" w:sz="0" w:space="0" w:color="auto"/>
                <w:left w:val="none" w:sz="0" w:space="0" w:color="auto"/>
                <w:bottom w:val="none" w:sz="0" w:space="0" w:color="auto"/>
                <w:right w:val="none" w:sz="0" w:space="0" w:color="auto"/>
              </w:divBdr>
            </w:div>
            <w:div w:id="1764567568">
              <w:marLeft w:val="0"/>
              <w:marRight w:val="0"/>
              <w:marTop w:val="0"/>
              <w:marBottom w:val="0"/>
              <w:divBdr>
                <w:top w:val="none" w:sz="0" w:space="0" w:color="auto"/>
                <w:left w:val="none" w:sz="0" w:space="0" w:color="auto"/>
                <w:bottom w:val="none" w:sz="0" w:space="0" w:color="auto"/>
                <w:right w:val="none" w:sz="0" w:space="0" w:color="auto"/>
              </w:divBdr>
            </w:div>
            <w:div w:id="1825848799">
              <w:marLeft w:val="0"/>
              <w:marRight w:val="0"/>
              <w:marTop w:val="192"/>
              <w:marBottom w:val="0"/>
              <w:divBdr>
                <w:top w:val="none" w:sz="0" w:space="0" w:color="auto"/>
                <w:left w:val="none" w:sz="0" w:space="0" w:color="auto"/>
                <w:bottom w:val="none" w:sz="0" w:space="0" w:color="auto"/>
                <w:right w:val="none" w:sz="0" w:space="0" w:color="auto"/>
              </w:divBdr>
            </w:div>
            <w:div w:id="1865703598">
              <w:marLeft w:val="0"/>
              <w:marRight w:val="0"/>
              <w:marTop w:val="192"/>
              <w:marBottom w:val="0"/>
              <w:divBdr>
                <w:top w:val="none" w:sz="0" w:space="0" w:color="auto"/>
                <w:left w:val="none" w:sz="0" w:space="0" w:color="auto"/>
                <w:bottom w:val="none" w:sz="0" w:space="0" w:color="auto"/>
                <w:right w:val="none" w:sz="0" w:space="0" w:color="auto"/>
              </w:divBdr>
            </w:div>
            <w:div w:id="1867909469">
              <w:marLeft w:val="0"/>
              <w:marRight w:val="0"/>
              <w:marTop w:val="0"/>
              <w:marBottom w:val="0"/>
              <w:divBdr>
                <w:top w:val="none" w:sz="0" w:space="0" w:color="auto"/>
                <w:left w:val="none" w:sz="0" w:space="0" w:color="auto"/>
                <w:bottom w:val="none" w:sz="0" w:space="0" w:color="auto"/>
                <w:right w:val="none" w:sz="0" w:space="0" w:color="auto"/>
              </w:divBdr>
              <w:divsChild>
                <w:div w:id="89855864">
                  <w:marLeft w:val="0"/>
                  <w:marRight w:val="0"/>
                  <w:marTop w:val="192"/>
                  <w:marBottom w:val="0"/>
                  <w:divBdr>
                    <w:top w:val="none" w:sz="0" w:space="0" w:color="auto"/>
                    <w:left w:val="none" w:sz="0" w:space="0" w:color="auto"/>
                    <w:bottom w:val="none" w:sz="0" w:space="0" w:color="auto"/>
                    <w:right w:val="none" w:sz="0" w:space="0" w:color="auto"/>
                  </w:divBdr>
                </w:div>
              </w:divsChild>
            </w:div>
            <w:div w:id="1914659697">
              <w:marLeft w:val="0"/>
              <w:marRight w:val="0"/>
              <w:marTop w:val="0"/>
              <w:marBottom w:val="0"/>
              <w:divBdr>
                <w:top w:val="none" w:sz="0" w:space="0" w:color="auto"/>
                <w:left w:val="none" w:sz="0" w:space="0" w:color="auto"/>
                <w:bottom w:val="none" w:sz="0" w:space="0" w:color="auto"/>
                <w:right w:val="none" w:sz="0" w:space="0" w:color="auto"/>
              </w:divBdr>
            </w:div>
            <w:div w:id="1950164100">
              <w:marLeft w:val="0"/>
              <w:marRight w:val="0"/>
              <w:marTop w:val="192"/>
              <w:marBottom w:val="0"/>
              <w:divBdr>
                <w:top w:val="none" w:sz="0" w:space="0" w:color="auto"/>
                <w:left w:val="none" w:sz="0" w:space="0" w:color="auto"/>
                <w:bottom w:val="none" w:sz="0" w:space="0" w:color="auto"/>
                <w:right w:val="none" w:sz="0" w:space="0" w:color="auto"/>
              </w:divBdr>
            </w:div>
            <w:div w:id="2001883111">
              <w:marLeft w:val="0"/>
              <w:marRight w:val="0"/>
              <w:marTop w:val="0"/>
              <w:marBottom w:val="0"/>
              <w:divBdr>
                <w:top w:val="none" w:sz="0" w:space="0" w:color="auto"/>
                <w:left w:val="none" w:sz="0" w:space="0" w:color="auto"/>
                <w:bottom w:val="none" w:sz="0" w:space="0" w:color="auto"/>
                <w:right w:val="none" w:sz="0" w:space="0" w:color="auto"/>
              </w:divBdr>
              <w:divsChild>
                <w:div w:id="457646119">
                  <w:marLeft w:val="0"/>
                  <w:marRight w:val="0"/>
                  <w:marTop w:val="192"/>
                  <w:marBottom w:val="0"/>
                  <w:divBdr>
                    <w:top w:val="none" w:sz="0" w:space="0" w:color="auto"/>
                    <w:left w:val="none" w:sz="0" w:space="0" w:color="auto"/>
                    <w:bottom w:val="none" w:sz="0" w:space="0" w:color="auto"/>
                    <w:right w:val="none" w:sz="0" w:space="0" w:color="auto"/>
                  </w:divBdr>
                </w:div>
              </w:divsChild>
            </w:div>
            <w:div w:id="2103724053">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5254660">
      <w:bodyDiv w:val="1"/>
      <w:marLeft w:val="0"/>
      <w:marRight w:val="0"/>
      <w:marTop w:val="0"/>
      <w:marBottom w:val="0"/>
      <w:divBdr>
        <w:top w:val="none" w:sz="0" w:space="0" w:color="auto"/>
        <w:left w:val="none" w:sz="0" w:space="0" w:color="auto"/>
        <w:bottom w:val="none" w:sz="0" w:space="0" w:color="auto"/>
        <w:right w:val="none" w:sz="0" w:space="0" w:color="auto"/>
      </w:divBdr>
    </w:div>
    <w:div w:id="1755859635">
      <w:bodyDiv w:val="1"/>
      <w:marLeft w:val="0"/>
      <w:marRight w:val="0"/>
      <w:marTop w:val="0"/>
      <w:marBottom w:val="0"/>
      <w:divBdr>
        <w:top w:val="none" w:sz="0" w:space="0" w:color="auto"/>
        <w:left w:val="none" w:sz="0" w:space="0" w:color="auto"/>
        <w:bottom w:val="none" w:sz="0" w:space="0" w:color="auto"/>
        <w:right w:val="none" w:sz="0" w:space="0" w:color="auto"/>
      </w:divBdr>
    </w:div>
    <w:div w:id="1813209534">
      <w:bodyDiv w:val="1"/>
      <w:marLeft w:val="0"/>
      <w:marRight w:val="0"/>
      <w:marTop w:val="0"/>
      <w:marBottom w:val="0"/>
      <w:divBdr>
        <w:top w:val="none" w:sz="0" w:space="0" w:color="auto"/>
        <w:left w:val="none" w:sz="0" w:space="0" w:color="auto"/>
        <w:bottom w:val="none" w:sz="0" w:space="0" w:color="auto"/>
        <w:right w:val="none" w:sz="0" w:space="0" w:color="auto"/>
      </w:divBdr>
    </w:div>
    <w:div w:id="1842886532">
      <w:bodyDiv w:val="1"/>
      <w:marLeft w:val="0"/>
      <w:marRight w:val="0"/>
      <w:marTop w:val="0"/>
      <w:marBottom w:val="0"/>
      <w:divBdr>
        <w:top w:val="none" w:sz="0" w:space="0" w:color="auto"/>
        <w:left w:val="none" w:sz="0" w:space="0" w:color="auto"/>
        <w:bottom w:val="none" w:sz="0" w:space="0" w:color="auto"/>
        <w:right w:val="none" w:sz="0" w:space="0" w:color="auto"/>
      </w:divBdr>
    </w:div>
    <w:div w:id="1853564442">
      <w:bodyDiv w:val="1"/>
      <w:marLeft w:val="0"/>
      <w:marRight w:val="0"/>
      <w:marTop w:val="0"/>
      <w:marBottom w:val="0"/>
      <w:divBdr>
        <w:top w:val="none" w:sz="0" w:space="0" w:color="auto"/>
        <w:left w:val="none" w:sz="0" w:space="0" w:color="auto"/>
        <w:bottom w:val="none" w:sz="0" w:space="0" w:color="auto"/>
        <w:right w:val="none" w:sz="0" w:space="0" w:color="auto"/>
      </w:divBdr>
    </w:div>
    <w:div w:id="1860314023">
      <w:bodyDiv w:val="1"/>
      <w:marLeft w:val="0"/>
      <w:marRight w:val="0"/>
      <w:marTop w:val="0"/>
      <w:marBottom w:val="0"/>
      <w:divBdr>
        <w:top w:val="none" w:sz="0" w:space="0" w:color="auto"/>
        <w:left w:val="none" w:sz="0" w:space="0" w:color="auto"/>
        <w:bottom w:val="none" w:sz="0" w:space="0" w:color="auto"/>
        <w:right w:val="none" w:sz="0" w:space="0" w:color="auto"/>
      </w:divBdr>
    </w:div>
    <w:div w:id="1876849019">
      <w:bodyDiv w:val="1"/>
      <w:marLeft w:val="0"/>
      <w:marRight w:val="0"/>
      <w:marTop w:val="0"/>
      <w:marBottom w:val="0"/>
      <w:divBdr>
        <w:top w:val="none" w:sz="0" w:space="0" w:color="auto"/>
        <w:left w:val="none" w:sz="0" w:space="0" w:color="auto"/>
        <w:bottom w:val="none" w:sz="0" w:space="0" w:color="auto"/>
        <w:right w:val="none" w:sz="0" w:space="0" w:color="auto"/>
      </w:divBdr>
    </w:div>
    <w:div w:id="1934050805">
      <w:bodyDiv w:val="1"/>
      <w:marLeft w:val="0"/>
      <w:marRight w:val="0"/>
      <w:marTop w:val="0"/>
      <w:marBottom w:val="0"/>
      <w:divBdr>
        <w:top w:val="none" w:sz="0" w:space="0" w:color="auto"/>
        <w:left w:val="none" w:sz="0" w:space="0" w:color="auto"/>
        <w:bottom w:val="none" w:sz="0" w:space="0" w:color="auto"/>
        <w:right w:val="none" w:sz="0" w:space="0" w:color="auto"/>
      </w:divBdr>
      <w:divsChild>
        <w:div w:id="488254483">
          <w:marLeft w:val="0"/>
          <w:marRight w:val="225"/>
          <w:marTop w:val="0"/>
          <w:marBottom w:val="0"/>
          <w:divBdr>
            <w:top w:val="none" w:sz="0" w:space="0" w:color="auto"/>
            <w:left w:val="none" w:sz="0" w:space="0" w:color="auto"/>
            <w:bottom w:val="none" w:sz="0" w:space="0" w:color="auto"/>
            <w:right w:val="none" w:sz="0" w:space="0" w:color="auto"/>
          </w:divBdr>
        </w:div>
      </w:divsChild>
    </w:div>
    <w:div w:id="1963416839">
      <w:bodyDiv w:val="1"/>
      <w:marLeft w:val="0"/>
      <w:marRight w:val="0"/>
      <w:marTop w:val="0"/>
      <w:marBottom w:val="0"/>
      <w:divBdr>
        <w:top w:val="none" w:sz="0" w:space="0" w:color="auto"/>
        <w:left w:val="none" w:sz="0" w:space="0" w:color="auto"/>
        <w:bottom w:val="none" w:sz="0" w:space="0" w:color="auto"/>
        <w:right w:val="none" w:sz="0" w:space="0" w:color="auto"/>
      </w:divBdr>
    </w:div>
    <w:div w:id="2076735091">
      <w:bodyDiv w:val="1"/>
      <w:marLeft w:val="0"/>
      <w:marRight w:val="0"/>
      <w:marTop w:val="0"/>
      <w:marBottom w:val="0"/>
      <w:divBdr>
        <w:top w:val="none" w:sz="0" w:space="0" w:color="auto"/>
        <w:left w:val="none" w:sz="0" w:space="0" w:color="auto"/>
        <w:bottom w:val="none" w:sz="0" w:space="0" w:color="auto"/>
        <w:right w:val="none" w:sz="0" w:space="0" w:color="auto"/>
      </w:divBdr>
    </w:div>
    <w:div w:id="2090341592">
      <w:bodyDiv w:val="1"/>
      <w:marLeft w:val="0"/>
      <w:marRight w:val="0"/>
      <w:marTop w:val="0"/>
      <w:marBottom w:val="0"/>
      <w:divBdr>
        <w:top w:val="none" w:sz="0" w:space="0" w:color="auto"/>
        <w:left w:val="none" w:sz="0" w:space="0" w:color="auto"/>
        <w:bottom w:val="none" w:sz="0" w:space="0" w:color="auto"/>
        <w:right w:val="none" w:sz="0" w:space="0" w:color="auto"/>
      </w:divBdr>
    </w:div>
    <w:div w:id="209230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ivo.garant.ru/"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5062082/53f89421bbdaf741eb2d1ecc4ddb4c33/" TargetMode="External"/><Relationship Id="rId63" Type="http://schemas.openxmlformats.org/officeDocument/2006/relationships/hyperlink" Target="https://base.garant.ru/75062082/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mev.orb.ru/wp-content/uploads/2020/10/76-pr.pdf"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footer" Target="footer1.xm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5062082/53f89421bbdaf741eb2d1ecc4ddb4c33/" TargetMode="External"/><Relationship Id="rId64" Type="http://schemas.openxmlformats.org/officeDocument/2006/relationships/hyperlink" Target="https://base.garant.ru/75062082/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image" Target="media/image1.jpeg"/><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5062082/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ivo.garant.ru/"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5062082/53f89421bbdaf741eb2d1ecc4ddb4c33/" TargetMode="External"/><Relationship Id="rId10" Type="http://schemas.openxmlformats.org/officeDocument/2006/relationships/hyperlink" Target="http://garant.park.ru:80/doc.jsp?urn=urn:garant:12038258&amp;anchor=1012"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5062082/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A932-92A2-4644-830A-1C2F1719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1</Pages>
  <Words>34601</Words>
  <Characters>197227</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231366</CharactersWithSpaces>
  <SharedDoc>false</SharedDoc>
  <HLinks>
    <vt:vector size="162" baseType="variant">
      <vt:variant>
        <vt:i4>3801159</vt:i4>
      </vt:variant>
      <vt:variant>
        <vt:i4>147</vt:i4>
      </vt:variant>
      <vt:variant>
        <vt:i4>0</vt:i4>
      </vt:variant>
      <vt:variant>
        <vt:i4>5</vt:i4>
      </vt:variant>
      <vt:variant>
        <vt:lpwstr>http://www.consultant.ru/document/cons_doc_LAW_304549/94050c1b72b36222ea765a98f890b52187a0838c/</vt:lpwstr>
      </vt:variant>
      <vt:variant>
        <vt:lpwstr>dst100592</vt:lpwstr>
      </vt:variant>
      <vt:variant>
        <vt:i4>3801159</vt:i4>
      </vt:variant>
      <vt:variant>
        <vt:i4>144</vt:i4>
      </vt:variant>
      <vt:variant>
        <vt:i4>0</vt:i4>
      </vt:variant>
      <vt:variant>
        <vt:i4>5</vt:i4>
      </vt:variant>
      <vt:variant>
        <vt:lpwstr>http://www.consultant.ru/document/cons_doc_LAW_304549/94050c1b72b36222ea765a98f890b52187a0838c/</vt:lpwstr>
      </vt:variant>
      <vt:variant>
        <vt:lpwstr>dst100592</vt:lpwstr>
      </vt:variant>
      <vt:variant>
        <vt:i4>6357020</vt:i4>
      </vt:variant>
      <vt:variant>
        <vt:i4>141</vt:i4>
      </vt:variant>
      <vt:variant>
        <vt:i4>0</vt:i4>
      </vt:variant>
      <vt:variant>
        <vt:i4>5</vt:i4>
      </vt:variant>
      <vt:variant>
        <vt:lpwstr>http://www.consultant.ru/document/cons_doc_LAW_304536/</vt:lpwstr>
      </vt:variant>
      <vt:variant>
        <vt:lpwstr>dst0</vt:lpwstr>
      </vt:variant>
      <vt:variant>
        <vt:i4>6488092</vt:i4>
      </vt:variant>
      <vt:variant>
        <vt:i4>138</vt:i4>
      </vt:variant>
      <vt:variant>
        <vt:i4>0</vt:i4>
      </vt:variant>
      <vt:variant>
        <vt:i4>5</vt:i4>
      </vt:variant>
      <vt:variant>
        <vt:lpwstr>http://www.consultant.ru/document/cons_doc_LAW_304417/</vt:lpwstr>
      </vt:variant>
      <vt:variant>
        <vt:lpwstr>dst0</vt:lpwstr>
      </vt:variant>
      <vt:variant>
        <vt:i4>3670037</vt:i4>
      </vt:variant>
      <vt:variant>
        <vt:i4>135</vt:i4>
      </vt:variant>
      <vt:variant>
        <vt:i4>0</vt:i4>
      </vt:variant>
      <vt:variant>
        <vt:i4>5</vt:i4>
      </vt:variant>
      <vt:variant>
        <vt:lpwstr>http://www.consultant.ru/document/cons_doc_LAW_304417/7d5f7bd0728b365e80c04091fdeb24b3d2459583/</vt:lpwstr>
      </vt:variant>
      <vt:variant>
        <vt:lpwstr>dst100581</vt:lpwstr>
      </vt:variant>
      <vt:variant>
        <vt:i4>1507382</vt:i4>
      </vt:variant>
      <vt:variant>
        <vt:i4>128</vt:i4>
      </vt:variant>
      <vt:variant>
        <vt:i4>0</vt:i4>
      </vt:variant>
      <vt:variant>
        <vt:i4>5</vt:i4>
      </vt:variant>
      <vt:variant>
        <vt:lpwstr/>
      </vt:variant>
      <vt:variant>
        <vt:lpwstr>_Toc116400154</vt:lpwstr>
      </vt:variant>
      <vt:variant>
        <vt:i4>1507382</vt:i4>
      </vt:variant>
      <vt:variant>
        <vt:i4>122</vt:i4>
      </vt:variant>
      <vt:variant>
        <vt:i4>0</vt:i4>
      </vt:variant>
      <vt:variant>
        <vt:i4>5</vt:i4>
      </vt:variant>
      <vt:variant>
        <vt:lpwstr/>
      </vt:variant>
      <vt:variant>
        <vt:lpwstr>_Toc116400153</vt:lpwstr>
      </vt:variant>
      <vt:variant>
        <vt:i4>1507382</vt:i4>
      </vt:variant>
      <vt:variant>
        <vt:i4>116</vt:i4>
      </vt:variant>
      <vt:variant>
        <vt:i4>0</vt:i4>
      </vt:variant>
      <vt:variant>
        <vt:i4>5</vt:i4>
      </vt:variant>
      <vt:variant>
        <vt:lpwstr/>
      </vt:variant>
      <vt:variant>
        <vt:lpwstr>_Toc116400152</vt:lpwstr>
      </vt:variant>
      <vt:variant>
        <vt:i4>1507382</vt:i4>
      </vt:variant>
      <vt:variant>
        <vt:i4>110</vt:i4>
      </vt:variant>
      <vt:variant>
        <vt:i4>0</vt:i4>
      </vt:variant>
      <vt:variant>
        <vt:i4>5</vt:i4>
      </vt:variant>
      <vt:variant>
        <vt:lpwstr/>
      </vt:variant>
      <vt:variant>
        <vt:lpwstr>_Toc116400151</vt:lpwstr>
      </vt:variant>
      <vt:variant>
        <vt:i4>1507382</vt:i4>
      </vt:variant>
      <vt:variant>
        <vt:i4>104</vt:i4>
      </vt:variant>
      <vt:variant>
        <vt:i4>0</vt:i4>
      </vt:variant>
      <vt:variant>
        <vt:i4>5</vt:i4>
      </vt:variant>
      <vt:variant>
        <vt:lpwstr/>
      </vt:variant>
      <vt:variant>
        <vt:lpwstr>_Toc116400150</vt:lpwstr>
      </vt:variant>
      <vt:variant>
        <vt:i4>1441846</vt:i4>
      </vt:variant>
      <vt:variant>
        <vt:i4>98</vt:i4>
      </vt:variant>
      <vt:variant>
        <vt:i4>0</vt:i4>
      </vt:variant>
      <vt:variant>
        <vt:i4>5</vt:i4>
      </vt:variant>
      <vt:variant>
        <vt:lpwstr/>
      </vt:variant>
      <vt:variant>
        <vt:lpwstr>_Toc116400149</vt:lpwstr>
      </vt:variant>
      <vt:variant>
        <vt:i4>1441846</vt:i4>
      </vt:variant>
      <vt:variant>
        <vt:i4>92</vt:i4>
      </vt:variant>
      <vt:variant>
        <vt:i4>0</vt:i4>
      </vt:variant>
      <vt:variant>
        <vt:i4>5</vt:i4>
      </vt:variant>
      <vt:variant>
        <vt:lpwstr/>
      </vt:variant>
      <vt:variant>
        <vt:lpwstr>_Toc116400148</vt:lpwstr>
      </vt:variant>
      <vt:variant>
        <vt:i4>1441846</vt:i4>
      </vt:variant>
      <vt:variant>
        <vt:i4>86</vt:i4>
      </vt:variant>
      <vt:variant>
        <vt:i4>0</vt:i4>
      </vt:variant>
      <vt:variant>
        <vt:i4>5</vt:i4>
      </vt:variant>
      <vt:variant>
        <vt:lpwstr/>
      </vt:variant>
      <vt:variant>
        <vt:lpwstr>_Toc116400147</vt:lpwstr>
      </vt:variant>
      <vt:variant>
        <vt:i4>1441846</vt:i4>
      </vt:variant>
      <vt:variant>
        <vt:i4>80</vt:i4>
      </vt:variant>
      <vt:variant>
        <vt:i4>0</vt:i4>
      </vt:variant>
      <vt:variant>
        <vt:i4>5</vt:i4>
      </vt:variant>
      <vt:variant>
        <vt:lpwstr/>
      </vt:variant>
      <vt:variant>
        <vt:lpwstr>_Toc116400146</vt:lpwstr>
      </vt:variant>
      <vt:variant>
        <vt:i4>1441846</vt:i4>
      </vt:variant>
      <vt:variant>
        <vt:i4>74</vt:i4>
      </vt:variant>
      <vt:variant>
        <vt:i4>0</vt:i4>
      </vt:variant>
      <vt:variant>
        <vt:i4>5</vt:i4>
      </vt:variant>
      <vt:variant>
        <vt:lpwstr/>
      </vt:variant>
      <vt:variant>
        <vt:lpwstr>_Toc116400145</vt:lpwstr>
      </vt:variant>
      <vt:variant>
        <vt:i4>1441846</vt:i4>
      </vt:variant>
      <vt:variant>
        <vt:i4>68</vt:i4>
      </vt:variant>
      <vt:variant>
        <vt:i4>0</vt:i4>
      </vt:variant>
      <vt:variant>
        <vt:i4>5</vt:i4>
      </vt:variant>
      <vt:variant>
        <vt:lpwstr/>
      </vt:variant>
      <vt:variant>
        <vt:lpwstr>_Toc116400144</vt:lpwstr>
      </vt:variant>
      <vt:variant>
        <vt:i4>1441846</vt:i4>
      </vt:variant>
      <vt:variant>
        <vt:i4>62</vt:i4>
      </vt:variant>
      <vt:variant>
        <vt:i4>0</vt:i4>
      </vt:variant>
      <vt:variant>
        <vt:i4>5</vt:i4>
      </vt:variant>
      <vt:variant>
        <vt:lpwstr/>
      </vt:variant>
      <vt:variant>
        <vt:lpwstr>_Toc116400143</vt:lpwstr>
      </vt:variant>
      <vt:variant>
        <vt:i4>1441846</vt:i4>
      </vt:variant>
      <vt:variant>
        <vt:i4>56</vt:i4>
      </vt:variant>
      <vt:variant>
        <vt:i4>0</vt:i4>
      </vt:variant>
      <vt:variant>
        <vt:i4>5</vt:i4>
      </vt:variant>
      <vt:variant>
        <vt:lpwstr/>
      </vt:variant>
      <vt:variant>
        <vt:lpwstr>_Toc116400142</vt:lpwstr>
      </vt:variant>
      <vt:variant>
        <vt:i4>1441846</vt:i4>
      </vt:variant>
      <vt:variant>
        <vt:i4>50</vt:i4>
      </vt:variant>
      <vt:variant>
        <vt:i4>0</vt:i4>
      </vt:variant>
      <vt:variant>
        <vt:i4>5</vt:i4>
      </vt:variant>
      <vt:variant>
        <vt:lpwstr/>
      </vt:variant>
      <vt:variant>
        <vt:lpwstr>_Toc116400141</vt:lpwstr>
      </vt:variant>
      <vt:variant>
        <vt:i4>1441846</vt:i4>
      </vt:variant>
      <vt:variant>
        <vt:i4>44</vt:i4>
      </vt:variant>
      <vt:variant>
        <vt:i4>0</vt:i4>
      </vt:variant>
      <vt:variant>
        <vt:i4>5</vt:i4>
      </vt:variant>
      <vt:variant>
        <vt:lpwstr/>
      </vt:variant>
      <vt:variant>
        <vt:lpwstr>_Toc116400140</vt:lpwstr>
      </vt:variant>
      <vt:variant>
        <vt:i4>1114166</vt:i4>
      </vt:variant>
      <vt:variant>
        <vt:i4>38</vt:i4>
      </vt:variant>
      <vt:variant>
        <vt:i4>0</vt:i4>
      </vt:variant>
      <vt:variant>
        <vt:i4>5</vt:i4>
      </vt:variant>
      <vt:variant>
        <vt:lpwstr/>
      </vt:variant>
      <vt:variant>
        <vt:lpwstr>_Toc116400139</vt:lpwstr>
      </vt:variant>
      <vt:variant>
        <vt:i4>1114166</vt:i4>
      </vt:variant>
      <vt:variant>
        <vt:i4>32</vt:i4>
      </vt:variant>
      <vt:variant>
        <vt:i4>0</vt:i4>
      </vt:variant>
      <vt:variant>
        <vt:i4>5</vt:i4>
      </vt:variant>
      <vt:variant>
        <vt:lpwstr/>
      </vt:variant>
      <vt:variant>
        <vt:lpwstr>_Toc116400138</vt:lpwstr>
      </vt:variant>
      <vt:variant>
        <vt:i4>1114166</vt:i4>
      </vt:variant>
      <vt:variant>
        <vt:i4>26</vt:i4>
      </vt:variant>
      <vt:variant>
        <vt:i4>0</vt:i4>
      </vt:variant>
      <vt:variant>
        <vt:i4>5</vt:i4>
      </vt:variant>
      <vt:variant>
        <vt:lpwstr/>
      </vt:variant>
      <vt:variant>
        <vt:lpwstr>_Toc116400137</vt:lpwstr>
      </vt:variant>
      <vt:variant>
        <vt:i4>1114166</vt:i4>
      </vt:variant>
      <vt:variant>
        <vt:i4>20</vt:i4>
      </vt:variant>
      <vt:variant>
        <vt:i4>0</vt:i4>
      </vt:variant>
      <vt:variant>
        <vt:i4>5</vt:i4>
      </vt:variant>
      <vt:variant>
        <vt:lpwstr/>
      </vt:variant>
      <vt:variant>
        <vt:lpwstr>_Toc116400136</vt:lpwstr>
      </vt:variant>
      <vt:variant>
        <vt:i4>1114166</vt:i4>
      </vt:variant>
      <vt:variant>
        <vt:i4>14</vt:i4>
      </vt:variant>
      <vt:variant>
        <vt:i4>0</vt:i4>
      </vt:variant>
      <vt:variant>
        <vt:i4>5</vt:i4>
      </vt:variant>
      <vt:variant>
        <vt:lpwstr/>
      </vt:variant>
      <vt:variant>
        <vt:lpwstr>_Toc116400135</vt:lpwstr>
      </vt:variant>
      <vt:variant>
        <vt:i4>1114166</vt:i4>
      </vt:variant>
      <vt:variant>
        <vt:i4>8</vt:i4>
      </vt:variant>
      <vt:variant>
        <vt:i4>0</vt:i4>
      </vt:variant>
      <vt:variant>
        <vt:i4>5</vt:i4>
      </vt:variant>
      <vt:variant>
        <vt:lpwstr/>
      </vt:variant>
      <vt:variant>
        <vt:lpwstr>_Toc116400134</vt:lpwstr>
      </vt:variant>
      <vt:variant>
        <vt:i4>1114166</vt:i4>
      </vt:variant>
      <vt:variant>
        <vt:i4>2</vt:i4>
      </vt:variant>
      <vt:variant>
        <vt:i4>0</vt:i4>
      </vt:variant>
      <vt:variant>
        <vt:i4>5</vt:i4>
      </vt:variant>
      <vt:variant>
        <vt:lpwstr/>
      </vt:variant>
      <vt:variant>
        <vt:lpwstr>_Toc116400133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cp:lastModifiedBy>User</cp:lastModifiedBy>
  <cp:revision>53</cp:revision>
  <cp:lastPrinted>2022-11-07T09:22:00Z</cp:lastPrinted>
  <dcterms:created xsi:type="dcterms:W3CDTF">2023-07-05T04:14:00Z</dcterms:created>
  <dcterms:modified xsi:type="dcterms:W3CDTF">2026-01-14T04:21:00Z</dcterms:modified>
</cp:coreProperties>
</file>